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62C7" w14:textId="77777777" w:rsidR="00FF7091" w:rsidRPr="0044463D" w:rsidRDefault="00FF7091" w:rsidP="00FF7091">
      <w:pPr>
        <w:jc w:val="center"/>
        <w:rPr>
          <w:rFonts w:ascii="Times New Roman" w:hAnsi="Times New Roman" w:cs="Times New Roman"/>
          <w:b/>
        </w:rPr>
      </w:pPr>
      <w:r w:rsidRPr="0044463D">
        <w:rPr>
          <w:rFonts w:ascii="Times New Roman" w:hAnsi="Times New Roman" w:cs="Times New Roman"/>
          <w:b/>
        </w:rPr>
        <w:t>Umowa nr …</w:t>
      </w:r>
      <w:r w:rsidR="00C035BA">
        <w:rPr>
          <w:rFonts w:ascii="Times New Roman" w:hAnsi="Times New Roman" w:cs="Times New Roman"/>
          <w:b/>
        </w:rPr>
        <w:t>…….</w:t>
      </w:r>
      <w:r w:rsidR="00FD14B3">
        <w:rPr>
          <w:rFonts w:ascii="Times New Roman" w:hAnsi="Times New Roman" w:cs="Times New Roman"/>
          <w:b/>
        </w:rPr>
        <w:t>……/2021</w:t>
      </w:r>
      <w:r w:rsidRPr="0044463D">
        <w:rPr>
          <w:rFonts w:ascii="Times New Roman" w:hAnsi="Times New Roman" w:cs="Times New Roman"/>
          <w:b/>
        </w:rPr>
        <w:t xml:space="preserve"> </w:t>
      </w:r>
    </w:p>
    <w:p w14:paraId="415F551E" w14:textId="41E292A4" w:rsidR="00FF7091" w:rsidRPr="007B2874" w:rsidRDefault="00FD14B3" w:rsidP="00FF7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………………………..2021</w:t>
      </w:r>
      <w:r w:rsidR="00FF7091" w:rsidRPr="007B2874">
        <w:rPr>
          <w:rFonts w:ascii="Times New Roman" w:hAnsi="Times New Roman" w:cs="Times New Roman"/>
        </w:rPr>
        <w:t xml:space="preserve"> roku w </w:t>
      </w:r>
      <w:r w:rsidR="00C56363">
        <w:rPr>
          <w:rFonts w:ascii="Times New Roman" w:hAnsi="Times New Roman" w:cs="Times New Roman"/>
        </w:rPr>
        <w:t xml:space="preserve">Grabowie </w:t>
      </w:r>
      <w:r w:rsidR="001E41D8">
        <w:rPr>
          <w:rFonts w:ascii="Times New Roman" w:hAnsi="Times New Roman" w:cs="Times New Roman"/>
        </w:rPr>
        <w:t xml:space="preserve"> </w:t>
      </w:r>
      <w:r w:rsidR="00FF7091" w:rsidRPr="007B2874">
        <w:rPr>
          <w:rFonts w:ascii="Times New Roman" w:hAnsi="Times New Roman" w:cs="Times New Roman"/>
        </w:rPr>
        <w:t>pomiędzy:</w:t>
      </w:r>
    </w:p>
    <w:p w14:paraId="01513E2A" w14:textId="700CD82D" w:rsidR="00FF7091" w:rsidRPr="007B2874" w:rsidRDefault="00B647EE" w:rsidP="00FF7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Szkołą Podstawową</w:t>
      </w:r>
      <w:r w:rsidR="00C56363">
        <w:rPr>
          <w:rFonts w:ascii="Times New Roman" w:hAnsi="Times New Roman" w:cs="Times New Roman"/>
        </w:rPr>
        <w:t xml:space="preserve"> </w:t>
      </w:r>
      <w:r w:rsidR="00C56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im. A. i J. Wagów w Grabowie </w:t>
      </w:r>
      <w:r>
        <w:rPr>
          <w:rFonts w:ascii="Times New Roman" w:hAnsi="Times New Roman" w:cs="Times New Roman"/>
        </w:rPr>
        <w:t xml:space="preserve"> </w:t>
      </w:r>
      <w:r w:rsidR="00FF7091" w:rsidRPr="007B2874">
        <w:rPr>
          <w:rFonts w:ascii="Times New Roman" w:hAnsi="Times New Roman" w:cs="Times New Roman"/>
        </w:rPr>
        <w:t xml:space="preserve">, REGON </w:t>
      </w:r>
      <w:r w:rsidR="001E41D8" w:rsidRPr="001E41D8">
        <w:rPr>
          <w:rFonts w:ascii="Times New Roman" w:eastAsia="Calibri" w:hAnsi="Times New Roman" w:cs="Times New Roman"/>
          <w:sz w:val="24"/>
          <w:szCs w:val="24"/>
        </w:rPr>
        <w:t>001118956</w:t>
      </w:r>
      <w:r w:rsidR="00FF7091" w:rsidRPr="007B2874">
        <w:rPr>
          <w:rFonts w:ascii="Times New Roman" w:hAnsi="Times New Roman" w:cs="Times New Roman"/>
        </w:rPr>
        <w:t xml:space="preserve">  mającą swą siedzibę w </w:t>
      </w:r>
      <w:r w:rsidR="001E41D8">
        <w:rPr>
          <w:rFonts w:ascii="Times New Roman" w:hAnsi="Times New Roman" w:cs="Times New Roman"/>
        </w:rPr>
        <w:t xml:space="preserve">miejscowości </w:t>
      </w:r>
      <w:r w:rsidR="00C56363">
        <w:rPr>
          <w:rFonts w:ascii="Times New Roman" w:hAnsi="Times New Roman" w:cs="Times New Roman"/>
        </w:rPr>
        <w:t>18-507 Grabowo, ul. Szkolna 7</w:t>
      </w:r>
      <w:r w:rsidR="00FF7091" w:rsidRPr="007B2874">
        <w:rPr>
          <w:rFonts w:ascii="Times New Roman" w:hAnsi="Times New Roman" w:cs="Times New Roman"/>
        </w:rPr>
        <w:t xml:space="preserve">, reprezentowaną przez </w:t>
      </w:r>
    </w:p>
    <w:p w14:paraId="24CA71B4" w14:textId="61D0694B" w:rsidR="00FF7091" w:rsidRPr="007B2874" w:rsidRDefault="00E31635" w:rsidP="00FF7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C56363">
        <w:rPr>
          <w:rFonts w:ascii="Times New Roman" w:hAnsi="Times New Roman" w:cs="Times New Roman"/>
        </w:rPr>
        <w:t>a Zbigniewa Rogowskiego</w:t>
      </w:r>
      <w:r>
        <w:rPr>
          <w:rFonts w:ascii="Times New Roman" w:hAnsi="Times New Roman" w:cs="Times New Roman"/>
        </w:rPr>
        <w:t xml:space="preserve"> </w:t>
      </w:r>
      <w:r w:rsidR="00FF7091" w:rsidRPr="007B2874">
        <w:rPr>
          <w:rFonts w:ascii="Times New Roman" w:hAnsi="Times New Roman" w:cs="Times New Roman"/>
        </w:rPr>
        <w:t>–</w:t>
      </w:r>
      <w:r w:rsidR="001E4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</w:t>
      </w:r>
      <w:r w:rsidR="00B647EE">
        <w:rPr>
          <w:rFonts w:ascii="Times New Roman" w:hAnsi="Times New Roman" w:cs="Times New Roman"/>
        </w:rPr>
        <w:t>rektor</w:t>
      </w:r>
      <w:r w:rsidR="00C56363">
        <w:rPr>
          <w:rFonts w:ascii="Times New Roman" w:hAnsi="Times New Roman" w:cs="Times New Roman"/>
        </w:rPr>
        <w:t xml:space="preserve">a szkoły </w:t>
      </w:r>
      <w:r w:rsidR="00FF7091" w:rsidRPr="007B2874">
        <w:rPr>
          <w:rFonts w:ascii="Times New Roman" w:hAnsi="Times New Roman" w:cs="Times New Roman"/>
        </w:rPr>
        <w:t xml:space="preserve">, </w:t>
      </w:r>
    </w:p>
    <w:p w14:paraId="0578D2D3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 xml:space="preserve">przy kontrasygnacie Pani Edyty Mosakowskiej – Skarbnika Gminy,  </w:t>
      </w:r>
    </w:p>
    <w:p w14:paraId="073C8BC3" w14:textId="77777777" w:rsidR="00FF7091" w:rsidRPr="007B2874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zwaną dalej „Zamawiajacym”</w:t>
      </w:r>
    </w:p>
    <w:p w14:paraId="38CA5BEB" w14:textId="77777777" w:rsidR="00C035BA" w:rsidRDefault="00FF7091" w:rsidP="00FF7091">
      <w:pPr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a</w:t>
      </w:r>
    </w:p>
    <w:p w14:paraId="46351EAD" w14:textId="77777777" w:rsidR="00FD14B3" w:rsidRDefault="00FD14B3" w:rsidP="00FF70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,,,,,,,,,,,,,,,,,,,,,,,,,,,,,,,,,,,,,,,,,,,,,,,,,,,,,,,,,,,</w:t>
      </w:r>
    </w:p>
    <w:p w14:paraId="7EE69BF9" w14:textId="77777777" w:rsidR="00FF7091" w:rsidRPr="007B2874" w:rsidRDefault="00C035BA" w:rsidP="00FF70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="00FD14B3">
        <w:rPr>
          <w:rFonts w:ascii="Times New Roman" w:eastAsia="Times New Roman" w:hAnsi="Times New Roman" w:cs="Times New Roman"/>
          <w:sz w:val="24"/>
          <w:szCs w:val="24"/>
          <w:lang w:eastAsia="pl-PL"/>
        </w:rPr>
        <w:t>,,,,,,,,,,,,,,,,,,,,,,,,,,,,,,,,,,,,,,,,,,</w:t>
      </w:r>
      <w:r w:rsidR="00FF7091" w:rsidRPr="007B2874">
        <w:rPr>
          <w:rFonts w:ascii="Times New Roman" w:hAnsi="Times New Roman" w:cs="Times New Roman"/>
        </w:rPr>
        <w:t xml:space="preserve"> dalej „Wykonawcą’ o następującej treści:</w:t>
      </w:r>
    </w:p>
    <w:p w14:paraId="6FFAAA72" w14:textId="77777777" w:rsidR="00FF7091" w:rsidRPr="007B2874" w:rsidRDefault="00FF7091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1. </w:t>
      </w:r>
    </w:p>
    <w:p w14:paraId="7E69D584" w14:textId="77777777" w:rsidR="009E5592" w:rsidRPr="007B2874" w:rsidRDefault="009E5592" w:rsidP="00FF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3D311DC4" w14:textId="77777777" w:rsidR="00FF7091" w:rsidRPr="007B2874" w:rsidRDefault="009E5592" w:rsidP="007B28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</w:p>
    <w:p w14:paraId="204FC8F0" w14:textId="1209D669" w:rsidR="00FF7091" w:rsidRPr="007B2874" w:rsidRDefault="00FF7091" w:rsidP="00B647E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usługę polegająca na odbiorze, transporcie i zagospodarowaniu odpadów komunalnych </w:t>
      </w:r>
      <w:r w:rsidR="00B647EE">
        <w:rPr>
          <w:rFonts w:ascii="Times New Roman" w:eastAsia="Times New Roman" w:hAnsi="Times New Roman" w:cs="Times New Roman"/>
          <w:lang w:eastAsia="pl-PL"/>
        </w:rPr>
        <w:t>ze Szkoły Podstaw</w:t>
      </w:r>
      <w:r w:rsidR="00C56363">
        <w:rPr>
          <w:rFonts w:ascii="Times New Roman" w:eastAsia="Times New Roman" w:hAnsi="Times New Roman" w:cs="Times New Roman"/>
          <w:lang w:eastAsia="pl-PL"/>
        </w:rPr>
        <w:t xml:space="preserve">owej </w:t>
      </w:r>
      <w:r w:rsidR="00C56363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</w:t>
      </w:r>
      <w:r w:rsidR="00B647EE">
        <w:rPr>
          <w:rFonts w:ascii="Times New Roman" w:eastAsia="Times New Roman" w:hAnsi="Times New Roman" w:cs="Times New Roman"/>
          <w:lang w:eastAsia="pl-PL"/>
        </w:rPr>
        <w:t>,</w:t>
      </w:r>
      <w:r w:rsidR="00C56363">
        <w:rPr>
          <w:rFonts w:ascii="Times New Roman" w:eastAsia="Times New Roman" w:hAnsi="Times New Roman" w:cs="Times New Roman"/>
          <w:lang w:eastAsia="pl-PL"/>
        </w:rPr>
        <w:t xml:space="preserve"> ul. Szkolna 7,</w:t>
      </w:r>
      <w:r w:rsidR="00B647EE">
        <w:rPr>
          <w:rFonts w:ascii="Times New Roman" w:eastAsia="Times New Roman" w:hAnsi="Times New Roman" w:cs="Times New Roman"/>
          <w:lang w:eastAsia="pl-PL"/>
        </w:rPr>
        <w:t xml:space="preserve"> 18-507 Grabowo,</w:t>
      </w:r>
    </w:p>
    <w:p w14:paraId="2FDC65C5" w14:textId="77777777" w:rsidR="00732FD4" w:rsidRPr="007B2874" w:rsidRDefault="00732FD4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Zakres przedmiotu zamówienia obejmuje w całym okresie realizacji zamówienia zagospodarowanie:</w:t>
      </w:r>
    </w:p>
    <w:p w14:paraId="35391474" w14:textId="77777777"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Zmieszanych odpadów komunalnych,</w:t>
      </w:r>
    </w:p>
    <w:p w14:paraId="69D27078" w14:textId="77777777" w:rsidR="00732FD4" w:rsidRPr="007B2874" w:rsidRDefault="00732FD4" w:rsidP="007B287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Odpadów komunalnych zbieranych w sposób selektywny z podziałem na : papier, metale i tworzywa sztuczne, szkło;</w:t>
      </w:r>
    </w:p>
    <w:p w14:paraId="49318CA0" w14:textId="77777777"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Niniejsza umowa nie obejmuje wywozu odpadów niebezpiecznych, wielkogabarytowych, budowlanych oraz wszelkich odpadów poprodukcyjnych. Odbiór tego typu odpadów może być przedmiotem odrębnego zlecenia.</w:t>
      </w:r>
    </w:p>
    <w:p w14:paraId="0CECB896" w14:textId="77777777" w:rsidR="00FF7091" w:rsidRPr="007B2874" w:rsidRDefault="00FF7091" w:rsidP="007B28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usługi stanowiącej przedmiot niniejszej umowy będzie odbywała się cyklicznie, a szczegółowy terminarz jej świadczenia zostanie ustalony na etapie wykonywania umowy.</w:t>
      </w:r>
    </w:p>
    <w:p w14:paraId="7071F987" w14:textId="77777777" w:rsidR="009E5592" w:rsidRPr="007B2874" w:rsidRDefault="009E5592" w:rsidP="007B287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Realizacja przedmiotu zamówienia:</w:t>
      </w:r>
    </w:p>
    <w:p w14:paraId="5F7EA23B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Usługa obejmuje:</w:t>
      </w:r>
    </w:p>
    <w:p w14:paraId="1822AABF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ciągłości świadczenia usługi systematycznego wywożenia odpadów, nie powodując zalegania,</w:t>
      </w:r>
    </w:p>
    <w:p w14:paraId="04FD17CA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będących własnością wykonawcy pojemników oraz innych urządzeń służących do składowania odpadów komunalnych zmieszanych, papieru, tworzyw sztucznych, szkła we właściwym stanie higienicznym i technicznym.</w:t>
      </w:r>
    </w:p>
    <w:p w14:paraId="7C864EE9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Ponownego ustawienia pojemników po dokonaniu wywozu odpadów na właściwe miejsce lokalizacji,</w:t>
      </w:r>
    </w:p>
    <w:p w14:paraId="478E3921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Usuwanie odpadów wokół pojemników/worków w przypadku nieterminowego wykonania usługi lub w przypadku wydostania się odpadów z pojemników/worków w trakcie ich przeładunku,</w:t>
      </w:r>
    </w:p>
    <w:p w14:paraId="363283D3" w14:textId="77777777" w:rsidR="009E5592" w:rsidRPr="007B2874" w:rsidRDefault="009E5592" w:rsidP="007B287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Utylizacje odpadów (zrzut na składowisko odpadów)</w:t>
      </w:r>
    </w:p>
    <w:p w14:paraId="4AF81184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Przewidywana ilość pojemników w okresie trwania umowy oraz częstotliwość odbioru odpadów :</w:t>
      </w:r>
    </w:p>
    <w:p w14:paraId="29C4C2F5" w14:textId="77777777"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</w:p>
    <w:p w14:paraId="7C77E7D9" w14:textId="5EB3C927" w:rsidR="009E5592" w:rsidRPr="007B2874" w:rsidRDefault="00B647EE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Szkoła Podstawowa </w:t>
      </w:r>
      <w:r w:rsidR="00D61B3B">
        <w:rPr>
          <w:rFonts w:ascii="Times New Roman" w:eastAsia="Times New Roman" w:hAnsi="Times New Roman" w:cs="Times New Roman"/>
          <w:lang w:eastAsia="pl-PL"/>
        </w:rPr>
        <w:t>im. A. i J. Wagów  w Grabowie , ul. Szkolna 7 , 18-507 Grabowo</w:t>
      </w:r>
      <w:r w:rsidR="00E3163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61B3B">
        <w:rPr>
          <w:rFonts w:ascii="Times New Roman" w:eastAsia="Times New Roman" w:hAnsi="Times New Roman" w:cs="Times New Roman"/>
          <w:lang w:eastAsia="pl-PL"/>
        </w:rPr>
        <w:t>2</w:t>
      </w:r>
      <w:r w:rsidR="00E31635">
        <w:rPr>
          <w:rFonts w:ascii="Times New Roman" w:eastAsia="Times New Roman" w:hAnsi="Times New Roman" w:cs="Times New Roman"/>
          <w:lang w:eastAsia="pl-PL"/>
        </w:rPr>
        <w:t xml:space="preserve"> pojemnik</w:t>
      </w:r>
      <w:r w:rsidR="00D61B3B">
        <w:rPr>
          <w:rFonts w:ascii="Times New Roman" w:eastAsia="Times New Roman" w:hAnsi="Times New Roman" w:cs="Times New Roman"/>
          <w:lang w:eastAsia="pl-PL"/>
        </w:rPr>
        <w:t>i</w:t>
      </w:r>
      <w:r w:rsidR="00E31635">
        <w:rPr>
          <w:rFonts w:ascii="Times New Roman" w:eastAsia="Times New Roman" w:hAnsi="Times New Roman" w:cs="Times New Roman"/>
          <w:lang w:eastAsia="pl-PL"/>
        </w:rPr>
        <w:t xml:space="preserve"> o poj. 1</w:t>
      </w:r>
      <w:r w:rsidR="00D61B3B">
        <w:rPr>
          <w:rFonts w:ascii="Times New Roman" w:eastAsia="Times New Roman" w:hAnsi="Times New Roman" w:cs="Times New Roman"/>
          <w:lang w:eastAsia="pl-PL"/>
        </w:rPr>
        <w:t>000</w:t>
      </w:r>
      <w:r>
        <w:rPr>
          <w:rFonts w:ascii="Times New Roman" w:eastAsia="Times New Roman" w:hAnsi="Times New Roman" w:cs="Times New Roman"/>
          <w:lang w:eastAsia="pl-PL"/>
        </w:rPr>
        <w:t xml:space="preserve"> lit</w:t>
      </w:r>
      <w:r w:rsidR="00D61B3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przeznaczonych do gromadzenia zmieszanych odpadów komunalnych – wywóz 2 x w miesiącu.</w:t>
      </w:r>
    </w:p>
    <w:p w14:paraId="1F066E8A" w14:textId="77777777" w:rsidR="009E5592" w:rsidRPr="007B2874" w:rsidRDefault="009E5592" w:rsidP="007B287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segregowane :</w:t>
      </w:r>
    </w:p>
    <w:p w14:paraId="54CB5D9A" w14:textId="13E90330" w:rsidR="009E5592" w:rsidRPr="007B2874" w:rsidRDefault="00D3404E" w:rsidP="007B287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Szkoła Podstawowa</w:t>
      </w:r>
      <w:r w:rsidR="00D61B3B" w:rsidRPr="00D61B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B3B">
        <w:rPr>
          <w:rFonts w:ascii="Times New Roman" w:eastAsia="Times New Roman" w:hAnsi="Times New Roman" w:cs="Times New Roman"/>
          <w:lang w:eastAsia="pl-PL"/>
        </w:rPr>
        <w:t>im. A. i J. Wagów  w Grabowie , ul. Szkolna 7 , 18-507 Grabowo, 18-507 Grabowo</w:t>
      </w:r>
      <w:r w:rsidR="00E3163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61B3B">
        <w:rPr>
          <w:rFonts w:ascii="Times New Roman" w:eastAsia="Times New Roman" w:hAnsi="Times New Roman" w:cs="Times New Roman"/>
          <w:lang w:eastAsia="pl-PL"/>
        </w:rPr>
        <w:t xml:space="preserve">1 pojemnik </w:t>
      </w:r>
      <w:r w:rsidR="00E31635">
        <w:rPr>
          <w:rFonts w:ascii="Times New Roman" w:eastAsia="Times New Roman" w:hAnsi="Times New Roman" w:cs="Times New Roman"/>
          <w:lang w:eastAsia="pl-PL"/>
        </w:rPr>
        <w:t>o poj. 1</w:t>
      </w:r>
      <w:r w:rsidR="00D61B3B">
        <w:rPr>
          <w:rFonts w:ascii="Times New Roman" w:eastAsia="Times New Roman" w:hAnsi="Times New Roman" w:cs="Times New Roman"/>
          <w:lang w:eastAsia="pl-PL"/>
        </w:rPr>
        <w:t>00</w:t>
      </w:r>
      <w:r w:rsidR="00E31635">
        <w:rPr>
          <w:rFonts w:ascii="Times New Roman" w:eastAsia="Times New Roman" w:hAnsi="Times New Roman" w:cs="Times New Roman"/>
          <w:lang w:eastAsia="pl-PL"/>
        </w:rPr>
        <w:t>0</w:t>
      </w:r>
      <w:r w:rsidR="009E5592" w:rsidRPr="007B2874">
        <w:rPr>
          <w:rFonts w:ascii="Times New Roman" w:eastAsia="Times New Roman" w:hAnsi="Times New Roman" w:cs="Times New Roman"/>
          <w:lang w:eastAsia="pl-PL"/>
        </w:rPr>
        <w:t xml:space="preserve"> lit. przeznaczonych do gromadzenia selektywnych odpadów komunalnych – wywóz 1 x w miesiącu.</w:t>
      </w:r>
    </w:p>
    <w:p w14:paraId="18D2C300" w14:textId="77777777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ustali z wykonawcą miesięczne terminy wywozu odpadów zmieszanych i segregowanych</w:t>
      </w:r>
    </w:p>
    <w:p w14:paraId="688F999C" w14:textId="77777777" w:rsidR="009E5592" w:rsidRPr="007B2874" w:rsidRDefault="009E5592" w:rsidP="007B287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 przypadku awarii samochodu i braku możliwości odebrania odpadów w terminie, należy niezwłocznie poinformować Wykonawcę o zaistniałej sytuacji oraz ustalić nowy termin odbioru.</w:t>
      </w:r>
    </w:p>
    <w:p w14:paraId="6804E1DE" w14:textId="24E842E1" w:rsidR="009E5592" w:rsidRPr="007B2874" w:rsidRDefault="009E5592" w:rsidP="007B28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Zamawiający zastrzega sobie prawo do zmiany częstotliwości wywozu odpadów, godzin odbioru oraz liczby użytkowanych pojemników stosownie do bieżących potrzeb. W uzasadnionych przypadkach Zamawiający może zlecić, dodatkowe wywozy odpadów wskazanych w pkt 2) p</w:t>
      </w:r>
      <w:r w:rsidR="00785317">
        <w:rPr>
          <w:rFonts w:ascii="Times New Roman" w:hAnsi="Times New Roman" w:cs="Times New Roman"/>
        </w:rPr>
        <w:t xml:space="preserve">. </w:t>
      </w:r>
      <w:r w:rsidRPr="007B2874">
        <w:rPr>
          <w:rFonts w:ascii="Times New Roman" w:hAnsi="Times New Roman" w:cs="Times New Roman"/>
        </w:rPr>
        <w:t>pkt a-b, w cenach jednostkowych wskazanych w ofercie Wykonawcy</w:t>
      </w:r>
    </w:p>
    <w:p w14:paraId="1E59E694" w14:textId="77777777" w:rsidR="009E5592" w:rsidRPr="007B2874" w:rsidRDefault="00F81BE7" w:rsidP="007B28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Wymagania wobec podmiotu realizującego przedmiot zamówienia:</w:t>
      </w:r>
    </w:p>
    <w:p w14:paraId="79EF88F0" w14:textId="77777777" w:rsidR="00FD14B3" w:rsidRPr="00FD14B3" w:rsidRDefault="00FD14B3" w:rsidP="00FD14B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D14B3">
        <w:rPr>
          <w:rFonts w:ascii="Times New Roman" w:hAnsi="Times New Roman" w:cs="Times New Roman"/>
        </w:rPr>
        <w:t>Usługę należy realizować zgodnie z obowiązującymi przepisami prawa oraz obowiązującym na terenie gminy ,,Regulaminem utrzymania czystości i porządku na terenie Gminy Grabowo”</w:t>
      </w:r>
    </w:p>
    <w:p w14:paraId="756562D5" w14:textId="77777777" w:rsidR="00F81BE7" w:rsidRPr="00623B38" w:rsidRDefault="00F81BE7" w:rsidP="0062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B2874"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p w14:paraId="4D8D8B20" w14:textId="77777777"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 xml:space="preserve">§ 2. </w:t>
      </w:r>
    </w:p>
    <w:p w14:paraId="4A1F2D4E" w14:textId="77777777" w:rsidR="00F81BE7" w:rsidRPr="007B2874" w:rsidRDefault="00F81BE7" w:rsidP="00F8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14:paraId="2919EBA5" w14:textId="77777777" w:rsidR="00F81BE7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wykonać przedmiot umowy zgodnie z obowiązującymi przepisami i normami oraz przy uwzględnieniu wymogu najwyższej staranności i jakości świadczonej usługi;</w:t>
      </w:r>
    </w:p>
    <w:p w14:paraId="6271D867" w14:textId="77777777" w:rsidR="00B611EC" w:rsidRPr="007B2874" w:rsidRDefault="00B611EC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iż posiada wszelkie wymagane ustawami aktualne zezwolenia pozwalające mu wykonać przedmiot umowy i zobowiązuje się przedstawić je do wglądu każdorazowo na żądanie Zamawiającego w trakcie trwania umowy.</w:t>
      </w:r>
    </w:p>
    <w:p w14:paraId="4487E1DA" w14:textId="77777777" w:rsidR="00367D0D" w:rsidRPr="007B2874" w:rsidRDefault="00E54CB7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zobowiązany jest postępować z odpadami zgodnie z powszechnie obowiązującymi przepisami prawa w tym zakresie, a w szczególności</w:t>
      </w:r>
      <w:r w:rsidR="00367D0D" w:rsidRPr="007B2874">
        <w:rPr>
          <w:rFonts w:ascii="Times New Roman" w:eastAsia="Times New Roman" w:hAnsi="Times New Roman" w:cs="Times New Roman"/>
          <w:lang w:eastAsia="pl-PL"/>
        </w:rPr>
        <w:t>:</w:t>
      </w:r>
    </w:p>
    <w:p w14:paraId="2BF03A65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27 kwietnia 2001 roku Prawo ochrony środowiska (Dz. U. z 2019 r. poz. 1396 z późn. zm.)</w:t>
      </w:r>
    </w:p>
    <w:p w14:paraId="39FCF222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14 grudnia 2012 roku o odpadach (Dz. U. z 2019 r. poz. 701 z późn. zm.)</w:t>
      </w:r>
    </w:p>
    <w:p w14:paraId="37E1DA18" w14:textId="77777777" w:rsidR="00367D0D" w:rsidRPr="007B2874" w:rsidRDefault="00367D0D" w:rsidP="007B287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Ustawą z dnia 13 września 1996 r. o utrzymaniu czystości i porządku w gminach (Dz. U. z 2019 r. poz. 2010)</w:t>
      </w:r>
    </w:p>
    <w:p w14:paraId="6E789917" w14:textId="77777777" w:rsidR="00367D0D" w:rsidRPr="007B2874" w:rsidRDefault="00367D0D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jeżeli występuje taka potrzeba</w:t>
      </w:r>
      <w:r w:rsidR="00235209" w:rsidRPr="007B2874">
        <w:rPr>
          <w:rFonts w:ascii="Times New Roman" w:eastAsia="Times New Roman" w:hAnsi="Times New Roman" w:cs="Times New Roman"/>
          <w:lang w:eastAsia="pl-PL"/>
        </w:rPr>
        <w:t xml:space="preserve"> przez Zamawiającego </w:t>
      </w:r>
      <w:r w:rsidRPr="007B2874">
        <w:rPr>
          <w:rFonts w:ascii="Times New Roman" w:eastAsia="Times New Roman" w:hAnsi="Times New Roman" w:cs="Times New Roman"/>
          <w:lang w:eastAsia="pl-PL"/>
        </w:rPr>
        <w:t>przekazuje do nieodpłatnego użytkowania na czas umowy pojemnik/pojemniki;</w:t>
      </w:r>
    </w:p>
    <w:p w14:paraId="23960769" w14:textId="77777777"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oświadcza, że posiada niezbędne uprawnienia, wymagania oraz potencjał techniczny i osobowy w celu wykonania przedmiotu umowy, w szczególności umowę z Regionalną Instalacją do Przetwarzania Odpadów Komunalnych lub inną instalacją spełniającą wymogi określone w ustawie z dnia 14 grudnia 2012 roku i odpadach (Dz. U. z 2019 r. poz. 701 z późn. zm.)</w:t>
      </w:r>
    </w:p>
    <w:p w14:paraId="4DA70AF4" w14:textId="77777777" w:rsidR="00235209" w:rsidRPr="007B2874" w:rsidRDefault="00235209" w:rsidP="007B28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Zamawiający zastrzega sobie prawo zmiany terminów wywozów po wcześniejszym powiadomieniu Wykonawcy (telefonicznie lub mailem) w trakcie trwania umowy.</w:t>
      </w:r>
    </w:p>
    <w:p w14:paraId="1C5C1B3E" w14:textId="77777777" w:rsidR="00235209" w:rsidRPr="007B2874" w:rsidRDefault="00235209" w:rsidP="0023520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8DE2E2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2245A4E9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OBOWIĄZKI ZAMAWIAJĄCEGO</w:t>
      </w:r>
    </w:p>
    <w:p w14:paraId="64D449F2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25B7CF" w14:textId="77777777" w:rsidR="00B92953" w:rsidRPr="007B2874" w:rsidRDefault="00B92953" w:rsidP="007B2874">
      <w:pPr>
        <w:pStyle w:val="Akapitzli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zobowiązany jest do:</w:t>
      </w:r>
    </w:p>
    <w:p w14:paraId="25095372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Gromadzenia odpadów w odpowiednich pojemnikach/workach,</w:t>
      </w:r>
    </w:p>
    <w:p w14:paraId="71D30EAF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Utrzymania w czystości miejsca usytuowania pojemnika/worka,</w:t>
      </w:r>
    </w:p>
    <w:p w14:paraId="48E73A59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odpowiedniej nawierzchni lokalizacji pojemnika/worka,</w:t>
      </w:r>
    </w:p>
    <w:p w14:paraId="69B63C06" w14:textId="77777777" w:rsidR="00B92953" w:rsidRPr="007B2874" w:rsidRDefault="00B92953" w:rsidP="007B2874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Zapewnienia drogi dojazdowej do pojemnika/worka, swobodnego dostępu do nich oraz odpowiedniego miejsca do manewrowania pojazdem.</w:t>
      </w:r>
    </w:p>
    <w:p w14:paraId="0F29AE44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4D0F1263" w14:textId="77777777" w:rsidR="00B92953" w:rsidRPr="007B2874" w:rsidRDefault="00B92953" w:rsidP="00B92953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WARTOŚĆ UMOWY</w:t>
      </w:r>
    </w:p>
    <w:p w14:paraId="564135D5" w14:textId="77777777" w:rsidR="00D54BE2" w:rsidRPr="007B2874" w:rsidRDefault="00B92953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Łączna wartość umowy za wykonanie usługi określonej w  § 1 umowy w dniu podpisywania umowy ustala się, z zastrzeżeniem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 ust. 5 na kwotę brutto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14B3">
        <w:rPr>
          <w:rFonts w:ascii="Times New Roman" w:eastAsia="Times New Roman" w:hAnsi="Times New Roman" w:cs="Times New Roman"/>
          <w:lang w:eastAsia="pl-PL"/>
        </w:rPr>
        <w:t>………………..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zł (</w:t>
      </w:r>
      <w:r w:rsidR="00C035BA" w:rsidRPr="007B2874">
        <w:rPr>
          <w:rFonts w:ascii="Times New Roman" w:eastAsia="Times New Roman" w:hAnsi="Times New Roman" w:cs="Times New Roman"/>
          <w:lang w:eastAsia="pl-PL"/>
        </w:rPr>
        <w:t>słownie: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14B3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>), co jest zgodne z ofertą Wykonawcy z dnia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14B3">
        <w:rPr>
          <w:rFonts w:ascii="Times New Roman" w:eastAsia="Times New Roman" w:hAnsi="Times New Roman" w:cs="Times New Roman"/>
          <w:lang w:eastAsia="pl-PL"/>
        </w:rPr>
        <w:t>……………………..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D54BE2" w:rsidRPr="007B2874">
        <w:rPr>
          <w:rFonts w:ascii="Times New Roman" w:eastAsia="Times New Roman" w:hAnsi="Times New Roman" w:cs="Times New Roman"/>
          <w:lang w:eastAsia="pl-PL"/>
        </w:rPr>
        <w:t xml:space="preserve">, do niniejszej umowy, </w:t>
      </w:r>
    </w:p>
    <w:p w14:paraId="1EBB0C5D" w14:textId="77777777" w:rsidR="00D54BE2" w:rsidRPr="007B2874" w:rsidRDefault="00D54BE2" w:rsidP="007B287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 za wywóz poszczególnego rodzaju odpadu ustala się na:</w:t>
      </w:r>
    </w:p>
    <w:p w14:paraId="08D6196A" w14:textId="6E99CD62"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zmieszane:</w:t>
      </w:r>
      <w:r w:rsidR="00FD14B3">
        <w:rPr>
          <w:rFonts w:ascii="Times New Roman" w:eastAsia="Times New Roman" w:hAnsi="Times New Roman" w:cs="Times New Roman"/>
          <w:lang w:eastAsia="pl-PL"/>
        </w:rPr>
        <w:t>…………….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zł x 2</w:t>
      </w:r>
      <w:r w:rsidR="00785317">
        <w:rPr>
          <w:rFonts w:ascii="Times New Roman" w:eastAsia="Times New Roman" w:hAnsi="Times New Roman" w:cs="Times New Roman"/>
          <w:lang w:eastAsia="pl-PL"/>
        </w:rPr>
        <w:t xml:space="preserve"> poj. 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= </w:t>
      </w:r>
      <w:r w:rsidR="00FD14B3">
        <w:rPr>
          <w:rFonts w:ascii="Times New Roman" w:eastAsia="Times New Roman" w:hAnsi="Times New Roman" w:cs="Times New Roman"/>
          <w:lang w:eastAsia="pl-PL"/>
        </w:rPr>
        <w:t>………….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1899B1E1" w14:textId="5675C6BA" w:rsidR="00D54BE2" w:rsidRPr="007B2874" w:rsidRDefault="00D54BE2" w:rsidP="007B287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Odpady selektywne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D14B3">
        <w:rPr>
          <w:rFonts w:ascii="Times New Roman" w:eastAsia="Times New Roman" w:hAnsi="Times New Roman" w:cs="Times New Roman"/>
          <w:lang w:eastAsia="pl-PL"/>
        </w:rPr>
        <w:t>………….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zł x </w:t>
      </w:r>
      <w:r w:rsidR="00785317">
        <w:rPr>
          <w:rFonts w:ascii="Times New Roman" w:eastAsia="Times New Roman" w:hAnsi="Times New Roman" w:cs="Times New Roman"/>
          <w:lang w:eastAsia="pl-PL"/>
        </w:rPr>
        <w:t xml:space="preserve">1 poj. 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= </w:t>
      </w:r>
      <w:r w:rsidR="00FD14B3">
        <w:rPr>
          <w:rFonts w:ascii="Times New Roman" w:eastAsia="Times New Roman" w:hAnsi="Times New Roman" w:cs="Times New Roman"/>
          <w:lang w:eastAsia="pl-PL"/>
        </w:rPr>
        <w:t>…………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5B49CB52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Cena jednostkowa, o której mowa w ust. 2 pozostanie niezmienna przez okres obowiązywania niniejszej umowy, cena może ulec zmianie wyłącznie w przypadkach określonych w § 8 umowy.</w:t>
      </w:r>
    </w:p>
    <w:p w14:paraId="3909E6AD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cenach jednostkowych zawierają się wszelkie koszty i obciążenia (koszty zagospodarowania, odbioru i transportu odpadów oraz wszelkie należności publicznoprawne itp.) związane z wywozem odpadów komunalnych zmieszanych i segregowanych z obiektów Zamawiającego.</w:t>
      </w:r>
    </w:p>
    <w:p w14:paraId="4BE3452D" w14:textId="77777777" w:rsidR="00D54BE2" w:rsidRPr="007B2874" w:rsidRDefault="00D54BE2" w:rsidP="007B287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Faktyczna wartość zleconej usługi uzależniona będzie od rzeczywistych potrzeb Zamawiającego tj. ilości wytworzonych odpadów.</w:t>
      </w:r>
    </w:p>
    <w:p w14:paraId="68E1B061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385BB2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228910" w14:textId="77777777" w:rsidR="00411C25" w:rsidRPr="007B2874" w:rsidRDefault="00411C25" w:rsidP="00411C2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1DF11D01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ustalają, iż rozliczenie za wykonanie usługi odbywać się będzie w okresach miesięcznych na postawie faktur VAT.</w:t>
      </w:r>
    </w:p>
    <w:p w14:paraId="45F2824F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Podstawą wyliczenia wynagrodzenia będzie rzeczywista ilośc wywiezionych odpadów.</w:t>
      </w:r>
    </w:p>
    <w:p w14:paraId="037DED77" w14:textId="77777777"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zobowiązują się wzajemnie do pisemnego powiadamiania o każdej zmianie numeru konta bankowego oraz o zmianie adresu do korespondencji, pod rygorem skuteczności czynności dokonanych w oparciu o wcześniej udostępnione dane.</w:t>
      </w:r>
    </w:p>
    <w:p w14:paraId="110B9CC4" w14:textId="77777777" w:rsidR="003F6EA2" w:rsidRPr="007B2874" w:rsidRDefault="003F6EA2" w:rsidP="007B287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niedotrzymania terminu zapłaty określonego w ust. 2, Zamawiający zapłaci Wykonawcy odsetki za opóźnienia w dokonaniu płatności, na zasadach określonych w ustawie z dnia 08 marca 2013 r. o terminach zapłaty w transakcjach handlowych (tj.: Dz. U. z 2019r. poz.118z późn. zm.).</w:t>
      </w:r>
    </w:p>
    <w:p w14:paraId="0589B6F7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Zapłata następować będzie przelewem </w:t>
      </w:r>
      <w:r w:rsidR="00C035BA">
        <w:rPr>
          <w:rFonts w:ascii="Times New Roman" w:eastAsia="Times New Roman" w:hAnsi="Times New Roman" w:cs="Times New Roman"/>
          <w:lang w:eastAsia="pl-PL"/>
        </w:rPr>
        <w:t>na konto Wykonawcy w terminie 14 dni</w:t>
      </w:r>
      <w:r w:rsidRPr="007B2874">
        <w:rPr>
          <w:rFonts w:ascii="Times New Roman" w:eastAsia="Times New Roman" w:hAnsi="Times New Roman" w:cs="Times New Roman"/>
          <w:lang w:eastAsia="pl-PL"/>
        </w:rPr>
        <w:t>, od daty wystawienia faktury VAT.</w:t>
      </w:r>
    </w:p>
    <w:p w14:paraId="0F3CD835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Faktury wystawione będą w walucie polskiej i w takiej też walucie będą realizowane przez Zamawiającego płatności.</w:t>
      </w:r>
    </w:p>
    <w:p w14:paraId="2C3F1EC1" w14:textId="77777777" w:rsidR="00411C25" w:rsidRPr="007B2874" w:rsidRDefault="00411C25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zobowiązuje się do sygnowania faktur Vat numerem umowy.</w:t>
      </w:r>
    </w:p>
    <w:p w14:paraId="0C8BA01E" w14:textId="77777777" w:rsidR="00411C25" w:rsidRPr="007B2874" w:rsidRDefault="003F6EA2" w:rsidP="007B2874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Na podstawie art. 4 ust. 3 ustawy z dnia 9 listopada 2018 r. o elektronicznym fakturowaniu w zamówieniach publicznych, koncesjach na roboty budowlane lub usługi oraz partnerstwie publiczno-prywatnym (Dz. U. poz. 2191) Zamawiający wyłącza stosowanie ustrukturyzowanych faktur elektronicznych w tym zamówieniu</w:t>
      </w:r>
    </w:p>
    <w:p w14:paraId="638A55BE" w14:textId="77777777"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4D0858BA" w14:textId="77777777" w:rsidR="00E4645F" w:rsidRPr="007B2874" w:rsidRDefault="00E4645F" w:rsidP="00E4645F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14:paraId="5440B754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Umowa zostaje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zawarta na okres: od </w:t>
      </w:r>
      <w:r w:rsidR="00FD14B3">
        <w:rPr>
          <w:rFonts w:ascii="Times New Roman" w:eastAsia="Times New Roman" w:hAnsi="Times New Roman" w:cs="Times New Roman"/>
          <w:lang w:eastAsia="pl-PL"/>
        </w:rPr>
        <w:t>dnia……..01.2022 do…………...12.2022</w:t>
      </w:r>
      <w:r w:rsidR="00C035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2874">
        <w:rPr>
          <w:rFonts w:ascii="Times New Roman" w:eastAsia="Times New Roman" w:hAnsi="Times New Roman" w:cs="Times New Roman"/>
          <w:lang w:eastAsia="pl-PL"/>
        </w:rPr>
        <w:t>(12 miesięcy)</w:t>
      </w:r>
    </w:p>
    <w:p w14:paraId="51C5F099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Każdej ze stron przysługuje prawo wypowiedzenia umowy z zachowaniem jednomiesięcznego okresu wypowiedzenia przypadającego na koniec miesiąca kalendarzowego.</w:t>
      </w:r>
    </w:p>
    <w:p w14:paraId="31AC0AAE" w14:textId="77777777" w:rsidR="00E4645F" w:rsidRPr="007B2874" w:rsidRDefault="00E4645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może rozwiązać umowę bez zachowania okresu wypowiedzenia w każdym czasie wraz z prawem do naliczenia kary umownej w wysokości 10% niezrealizowanej części wartości brutto jeżeli:</w:t>
      </w:r>
    </w:p>
    <w:p w14:paraId="30227AAC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realizuje umowę w sposób niezgodny z postanowieniami niniejszej umowy lub normami i warunkami określonymi prawem, Zamawiający wzywa Wykonawcę do zaprzestania wykonywania usługi w sposób nieprawidłowy, po czym w przypadku realizacji w dalszym ciągu w sposób nieprawidłowy może odstąpić od umowy zachowując do naliczenia kary umownej.</w:t>
      </w:r>
    </w:p>
    <w:p w14:paraId="35C8DA92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przerwał realizację usług i nie kontynuuje ich pomimo pisemnego wezwania Zamawiającego,</w:t>
      </w:r>
    </w:p>
    <w:p w14:paraId="7575F4D1" w14:textId="77777777" w:rsidR="00E4645F" w:rsidRPr="007B2874" w:rsidRDefault="00E4645F" w:rsidP="007B28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zastrzega sobie prawo do rozwiązania umowy bez zachowania okresu wypowiedzenia jeżeli:</w:t>
      </w:r>
    </w:p>
    <w:p w14:paraId="493DF7B4" w14:textId="77777777"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utracił uprawnienia konieczne do prowadzenia działalności,</w:t>
      </w:r>
    </w:p>
    <w:p w14:paraId="69547EF1" w14:textId="77777777" w:rsidR="00E4645F" w:rsidRPr="007B2874" w:rsidRDefault="00E4645F" w:rsidP="007B2874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Zmiana przepisów prawa regulując obowiązki stron z zakresu zagospodarowania odpadów, uniemożliwia realizację umowy,</w:t>
      </w:r>
    </w:p>
    <w:p w14:paraId="6996D97C" w14:textId="77777777" w:rsidR="00E4645F" w:rsidRPr="007B2874" w:rsidRDefault="002F704F" w:rsidP="007B2874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14:paraId="5B226680" w14:textId="77777777"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51C33163" w14:textId="77777777" w:rsidR="00D24285" w:rsidRPr="007B2874" w:rsidRDefault="00D24285" w:rsidP="00D24285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484A8A97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każdego nieterminowego odbioru odpadów, nie dostarczenia pojemnika zastępczego do odpadów komunalnych zmieszanych – naliczana będzie kara umowna w wysokości 2% miesięcznego wynagrodzenia za każdy dzień zwłoki.</w:t>
      </w:r>
    </w:p>
    <w:p w14:paraId="6EB3A4B6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przypadku, gdy szkoda powstała z przyczyn określonych w ust. 1 przewyższa ustanowioną karę umowną. Zamawiający ma prawo żądać odszkodowania uzupełniającego na zasadach ogólnych.</w:t>
      </w:r>
    </w:p>
    <w:p w14:paraId="7CC2BC7F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Kara umowna za odstąpienie od umowy z przyczyn, za które odpowiedzialność ponosi druga strona, będzie naliczana na rzecz strony odstępującej od umowy w wysokości 10 % niezrealizowanej części wartości przedmiotu umowy.</w:t>
      </w:r>
    </w:p>
    <w:p w14:paraId="55C64102" w14:textId="77777777" w:rsidR="00D24285" w:rsidRPr="007B2874" w:rsidRDefault="00D24285" w:rsidP="007B2874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wyraża zgodę na potrącanie kar umownych z przysługującego mu wynagrodzenia.</w:t>
      </w:r>
    </w:p>
    <w:p w14:paraId="31B8C0B8" w14:textId="77777777" w:rsidR="00D24285" w:rsidRPr="007B2874" w:rsidRDefault="00D24285" w:rsidP="00D2428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7C62844" w14:textId="77777777"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28036EE1" w14:textId="77777777" w:rsidR="00E67691" w:rsidRPr="007B2874" w:rsidRDefault="00E67691" w:rsidP="00E67691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14:paraId="26C16DBB" w14:textId="77777777" w:rsidR="00E67691" w:rsidRPr="007B2874" w:rsidRDefault="00E67691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możliwość zmian postanowień umowy, w tym:</w:t>
      </w:r>
    </w:p>
    <w:p w14:paraId="659B570E" w14:textId="77777777"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danych stron umowy (np. siedziby, adresu)</w:t>
      </w:r>
    </w:p>
    <w:p w14:paraId="13678FCD" w14:textId="77777777" w:rsidR="00E67691" w:rsidRPr="007B2874" w:rsidRDefault="00E67691" w:rsidP="007B287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Zmiany wynagrodzenia Wykonawcy w przypadku zmiany:</w:t>
      </w:r>
    </w:p>
    <w:p w14:paraId="07046B8A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 ustawowej zmiany stawki podatku od towarów i usług VAT,</w:t>
      </w:r>
    </w:p>
    <w:p w14:paraId="4F9E4C39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zmiany wysokości minimalnego wynagrodzenia za pracę ustalonego zgodnie z Ustawą z dnia 10 października 2002 r., o minimalnym </w:t>
      </w:r>
      <w:r w:rsidRPr="007B2874">
        <w:rPr>
          <w:rFonts w:ascii="Times New Roman" w:eastAsia="Times New Roman" w:hAnsi="Times New Roman" w:cs="Times New Roman"/>
          <w:lang w:eastAsia="pl-PL"/>
        </w:rPr>
        <w:lastRenderedPageBreak/>
        <w:t>wynagrodzeniu za pracę (tj. Dz. U. z 2018 r. poz. 2177) jeżeli zmiany te będą miały wpływ na koszty wykonania zamówienia przez Wykonawcę,</w:t>
      </w:r>
    </w:p>
    <w:p w14:paraId="06DEFE4D" w14:textId="77777777" w:rsidR="00E67691" w:rsidRPr="007B2874" w:rsidRDefault="00E67691" w:rsidP="007B287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W przypadku zmian zasad podlegania ubezpieczeniom społecznym lub </w:t>
      </w:r>
      <w:r w:rsidR="00906954" w:rsidRPr="007B2874">
        <w:rPr>
          <w:rFonts w:ascii="Times New Roman" w:eastAsia="Times New Roman" w:hAnsi="Times New Roman" w:cs="Times New Roman"/>
          <w:lang w:eastAsia="pl-PL"/>
        </w:rPr>
        <w:t>ubezpieczeniu zdrowotnemu, lub wysokości stawki składki na ubezpieczenie społeczne lub zdrowotne jeżeli zmiany te będą miały wpływ na koszty wykonania zamówienia przez Wykonawcę.</w:t>
      </w:r>
    </w:p>
    <w:p w14:paraId="33CE9069" w14:textId="77777777" w:rsidR="001419F7" w:rsidRPr="007B2874" w:rsidRDefault="00906954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Strony dopuszczają możliwość zmiany umowy w zakresie wykonawcy, któremu zamawiający udzielił zamówienia, jeśli ma go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za sobą innych istotnych zmian umowy. Ponadto nowy wykonawca musi przedstawić </w:t>
      </w:r>
      <w:r w:rsidR="001419F7" w:rsidRPr="007B2874">
        <w:rPr>
          <w:rFonts w:ascii="Times New Roman" w:eastAsia="Times New Roman" w:hAnsi="Times New Roman" w:cs="Times New Roman"/>
          <w:lang w:eastAsia="pl-PL"/>
        </w:rPr>
        <w:t>potwierdzający fakt zastąpienia dotychczasowego wykonawcę.</w:t>
      </w:r>
    </w:p>
    <w:p w14:paraId="1686EE14" w14:textId="77777777" w:rsidR="00906954" w:rsidRPr="007B2874" w:rsidRDefault="001419F7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 xml:space="preserve">Umowa może ulec zmianie, jeżeli z przyczyn obiektywnych, niezależnych od woli stron nastąpi zmiana stanu prawnego (w zakresie prawa krajowego lub lokalnego) lub stanu faktycznego (np. wyroki sądów, orzeczenia administracyjne), które sprawią, że wykonanie umowy w sposób </w:t>
      </w:r>
      <w:r w:rsidR="005D5872" w:rsidRPr="007B2874">
        <w:rPr>
          <w:rFonts w:ascii="Times New Roman" w:eastAsia="Times New Roman" w:hAnsi="Times New Roman" w:cs="Times New Roman"/>
          <w:lang w:eastAsia="pl-PL"/>
        </w:rPr>
        <w:t>w niej określony stanie się niemożliwe.</w:t>
      </w:r>
    </w:p>
    <w:p w14:paraId="51683840" w14:textId="77777777" w:rsidR="005D5872" w:rsidRPr="007B2874" w:rsidRDefault="00F92393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przypadku</w:t>
      </w:r>
      <w:r w:rsidR="002725F6" w:rsidRPr="007B2874">
        <w:rPr>
          <w:rFonts w:ascii="Times New Roman" w:eastAsia="Times New Roman" w:hAnsi="Times New Roman" w:cs="Times New Roman"/>
          <w:lang w:eastAsia="pl-PL"/>
        </w:rPr>
        <w:t xml:space="preserve"> określonym w ust. 3 strony będą dążyć do dostosowania postanowień umowy dotkniętych zmianami do zmienionego stanu faktycznego lub prawnego. Zmiany te nie mogą prowadzić do zmiany wynagrodzenia Wykonawcy. Zmiana wynagrodzenia możliwa jest wyłącznie w drodze wyroku bądź ugody zawartej przed sądem.</w:t>
      </w:r>
    </w:p>
    <w:p w14:paraId="2642D7ED" w14:textId="77777777"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Strony dopuszczają możliwość dokonania zmian umowy w zakresie terminu jej obowiązywania, o którym mowa w § 6 ust. 1 – w przypadku niewykorzystania wartości umowy określonej w § 4 ust. 1 niniejszej umowy,</w:t>
      </w:r>
    </w:p>
    <w:p w14:paraId="6D626F6B" w14:textId="77777777" w:rsidR="002725F6" w:rsidRPr="007B2874" w:rsidRDefault="002725F6" w:rsidP="007B287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Wszystkie zmiany opisane w niniejszym paragrafie wymagają sporządzenia stosownego aneksu do umowy.</w:t>
      </w:r>
    </w:p>
    <w:p w14:paraId="74595148" w14:textId="77777777"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21902946" w14:textId="77777777" w:rsidR="00A05287" w:rsidRPr="007B2874" w:rsidRDefault="00A05287" w:rsidP="00A05287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PODWYKONAWSTWO</w:t>
      </w:r>
    </w:p>
    <w:p w14:paraId="328C2E7C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Zamawiający dopuszcza podwykonawstwo w realizacji części zamówienia.</w:t>
      </w:r>
    </w:p>
    <w:p w14:paraId="46E00C89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Podwykonawca zobowiązany jest realizować przedmiot zamówienia na takich warunkach, na jakich zobowiązany był realizować Wykonawca.</w:t>
      </w:r>
    </w:p>
    <w:p w14:paraId="1C4DB42C" w14:textId="77777777" w:rsidR="00A05287" w:rsidRPr="007B2874" w:rsidRDefault="00A05287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może powierzyć wykonanie zamówienia podwykonawcy w zakresie wskazanym w ofercie, tj. zakres</w:t>
      </w:r>
      <w:r w:rsidR="00F750C1" w:rsidRPr="007B2874">
        <w:rPr>
          <w:rFonts w:ascii="Times New Roman" w:eastAsia="Times New Roman" w:hAnsi="Times New Roman" w:cs="Times New Roman"/>
          <w:lang w:eastAsia="pl-PL"/>
        </w:rPr>
        <w:t>:………………, nazwa podwykonawcy:………………..(wypełnić tyle razy ile konieczne).</w:t>
      </w:r>
    </w:p>
    <w:p w14:paraId="6C05ABA3" w14:textId="77777777" w:rsidR="00F750C1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Wykonawca wykonujący przedmiot zamówienia przy udziale podwykonawców ponosi pełną odpowiedzialność za ich działanie lub zaniechanie działania.</w:t>
      </w:r>
    </w:p>
    <w:p w14:paraId="30967A23" w14:textId="77777777" w:rsidR="00846269" w:rsidRPr="007B2874" w:rsidRDefault="00846269" w:rsidP="007B287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Dopuszcza się zmianę lub rezygnację z Podwykonawcy.</w:t>
      </w:r>
    </w:p>
    <w:p w14:paraId="17D8562D" w14:textId="77777777"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616EBE6F" w14:textId="77777777" w:rsidR="00424E56" w:rsidRPr="007B2874" w:rsidRDefault="00424E56" w:rsidP="00424E56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708C8A1A" w14:textId="77777777" w:rsidR="00424E56" w:rsidRPr="00424E56" w:rsidRDefault="00424E56" w:rsidP="007B2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zwanego dalej „RODO”, informuję, że: </w:t>
      </w:r>
    </w:p>
    <w:p w14:paraId="5A9B0938" w14:textId="1E654E48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administratorem danych osobowych pozyskanych od Wykonawcy (zwanych dalej „danymi osobowymi Wykonawcy”) jest </w:t>
      </w:r>
      <w:r w:rsidR="00780DC4">
        <w:rPr>
          <w:rFonts w:ascii="Times New Roman" w:eastAsia="Calibri" w:hAnsi="Times New Roman" w:cs="Times New Roman"/>
          <w:lang w:eastAsia="pl-PL"/>
        </w:rPr>
        <w:t xml:space="preserve">Szkoła Podstawowa </w:t>
      </w:r>
      <w:bookmarkStart w:id="0" w:name="_Hlk90640099"/>
      <w:r w:rsidR="00CF20F6">
        <w:rPr>
          <w:rFonts w:ascii="Times New Roman" w:eastAsia="Calibri" w:hAnsi="Times New Roman" w:cs="Times New Roman"/>
          <w:lang w:eastAsia="pl-PL"/>
        </w:rPr>
        <w:t>im. A. i J. Wagów w Grabowie ul. Szkolna 7, 18-507 Grabowo</w:t>
      </w:r>
      <w:r w:rsidRPr="00424E56">
        <w:rPr>
          <w:rFonts w:ascii="Times New Roman" w:eastAsia="Calibri" w:hAnsi="Times New Roman" w:cs="Times New Roman"/>
          <w:lang w:eastAsia="pl-PL"/>
        </w:rPr>
        <w:t xml:space="preserve">, 18-507 Grabowo; </w:t>
      </w:r>
    </w:p>
    <w:bookmarkEnd w:id="0"/>
    <w:p w14:paraId="08BD9A44" w14:textId="280C4004" w:rsidR="00424E56" w:rsidRPr="00CF20F6" w:rsidRDefault="00424E56" w:rsidP="00CF20F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lastRenderedPageBreak/>
        <w:t xml:space="preserve">kontakt z Inspektorem Ochrony Danych w </w:t>
      </w:r>
      <w:r w:rsidR="00780DC4">
        <w:rPr>
          <w:rFonts w:ascii="Times New Roman" w:eastAsia="Calibri" w:hAnsi="Times New Roman" w:cs="Times New Roman"/>
          <w:lang w:eastAsia="pl-PL"/>
        </w:rPr>
        <w:t xml:space="preserve">Szkole Podstawowej </w:t>
      </w:r>
      <w:r w:rsidR="00CF20F6">
        <w:rPr>
          <w:rFonts w:ascii="Times New Roman" w:eastAsia="Calibri" w:hAnsi="Times New Roman" w:cs="Times New Roman"/>
          <w:lang w:eastAsia="pl-PL"/>
        </w:rPr>
        <w:t>im. A. i J. Wagów w Grabowie ul. Szkolna 7, 18-507 Grabowo</w:t>
      </w:r>
      <w:r w:rsidR="00CF20F6">
        <w:rPr>
          <w:rFonts w:ascii="Times New Roman" w:eastAsia="Calibri" w:hAnsi="Times New Roman" w:cs="Times New Roman"/>
          <w:lang w:eastAsia="pl-PL"/>
        </w:rPr>
        <w:t xml:space="preserve"> : zs_grabowo@interia.pl</w:t>
      </w:r>
      <w:r w:rsidR="00CF20F6" w:rsidRPr="00424E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CD3CBE9" w14:textId="5F6C3FF9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przetwarzane będą na podstawie art. 6 ust. 1 lit. c RODO w celu związanym z </w:t>
      </w:r>
      <w:r w:rsidRPr="007B2874">
        <w:rPr>
          <w:rFonts w:ascii="Times New Roman" w:eastAsia="Calibri" w:hAnsi="Times New Roman" w:cs="Times New Roman"/>
          <w:lang w:eastAsia="pl-PL"/>
        </w:rPr>
        <w:t>realizacją powyższej umowy</w:t>
      </w:r>
      <w:r w:rsidRPr="00424E56">
        <w:rPr>
          <w:rFonts w:ascii="Times New Roman" w:eastAsia="Calibri" w:hAnsi="Times New Roman" w:cs="Times New Roman"/>
          <w:lang w:eastAsia="pl-PL"/>
        </w:rPr>
        <w:t xml:space="preserve"> na „Świadczenie usług odbioru i zagospodarowania odpadów komunalnych z</w:t>
      </w:r>
      <w:r w:rsidR="00780DC4">
        <w:rPr>
          <w:rFonts w:ascii="Times New Roman" w:eastAsia="Calibri" w:hAnsi="Times New Roman" w:cs="Times New Roman"/>
          <w:lang w:eastAsia="pl-PL"/>
        </w:rPr>
        <w:t xml:space="preserve">e Szkoły Podstawowej w </w:t>
      </w:r>
      <w:r w:rsidR="00CF20F6">
        <w:rPr>
          <w:rFonts w:ascii="Times New Roman" w:eastAsia="Calibri" w:hAnsi="Times New Roman" w:cs="Times New Roman"/>
          <w:lang w:eastAsia="pl-PL"/>
        </w:rPr>
        <w:t>Grabowie</w:t>
      </w:r>
      <w:r w:rsidRPr="007B2874">
        <w:rPr>
          <w:rFonts w:ascii="Times New Roman" w:eastAsia="Calibri" w:hAnsi="Times New Roman" w:cs="Times New Roman"/>
          <w:lang w:eastAsia="pl-PL"/>
        </w:rPr>
        <w:t>”.</w:t>
      </w:r>
    </w:p>
    <w:p w14:paraId="1442A61A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14:paraId="5BEB020B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14:paraId="61BA4E97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14:paraId="4365D497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odniesieniu do danych osobowych Wykonawcy decyzje nie będą podejmowane w sposób zautomatyzowany, stosownie do art. 22 RODO; </w:t>
      </w:r>
    </w:p>
    <w:p w14:paraId="3499879D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Wykonawca posiada: </w:t>
      </w:r>
    </w:p>
    <w:p w14:paraId="00F454F3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15 RODO prawo dostępu do danych osobowych dotyczących Wykonawcy; </w:t>
      </w:r>
    </w:p>
    <w:p w14:paraId="386BA99F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16 RODO prawo do sprostowania danych osobowych Wykonawcy; </w:t>
      </w:r>
    </w:p>
    <w:p w14:paraId="15570D36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7A28464" w14:textId="77777777" w:rsidR="00424E56" w:rsidRPr="00424E56" w:rsidRDefault="00424E56" w:rsidP="007B28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14:paraId="40BDDDE0" w14:textId="77777777" w:rsidR="00424E56" w:rsidRPr="00424E56" w:rsidRDefault="00424E56" w:rsidP="007B287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Wykonawcy nie przysługuje: </w:t>
      </w:r>
    </w:p>
    <w:p w14:paraId="4EF5A348" w14:textId="77777777"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w związku z art. 17 ust. 3 lit. b, d lub e RODO prawo do usunięcia danych osobowych; </w:t>
      </w:r>
    </w:p>
    <w:p w14:paraId="4085D0E1" w14:textId="77777777"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 xml:space="preserve">prawo do przenoszenia danych osobowych, o którym mowa w art. 20 RODO; </w:t>
      </w:r>
    </w:p>
    <w:p w14:paraId="68AB2BC4" w14:textId="77777777" w:rsidR="00424E56" w:rsidRPr="00424E56" w:rsidRDefault="00424E56" w:rsidP="007B28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4E56">
        <w:rPr>
          <w:rFonts w:ascii="Times New Roman" w:eastAsia="Calibri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14:paraId="09BAEADA" w14:textId="77777777" w:rsidR="00424E56" w:rsidRPr="007B2874" w:rsidRDefault="00424E56" w:rsidP="007B28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D06F35" w14:textId="77777777"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1471F10" w14:textId="77777777" w:rsidR="00846269" w:rsidRPr="007B2874" w:rsidRDefault="00846269" w:rsidP="00846269">
      <w:pPr>
        <w:pStyle w:val="Akapitzlist"/>
        <w:ind w:left="14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874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507FAEB5" w14:textId="77777777" w:rsidR="00846269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Wszelkie zmiany niniejszej umowy wymagają formy pisemnego aneksu pod rygorem nieważności.</w:t>
      </w:r>
    </w:p>
    <w:p w14:paraId="4D5E465F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W sprawach nieuregulowanych niniejszą umową mają zastosowanie odpowiednie przepisy kodeksu cywilnego.</w:t>
      </w:r>
    </w:p>
    <w:p w14:paraId="34BE8494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Ewentualne spory mogące wynikać z realizacji niniejszej umowy strony zobowiązują się rozwiązywać polubownie w drodze negocjacji. W razie braku porozumienia spory będzie rozstrzygał sąd powszechny właściwy dla siedziby Zamawiającego.</w:t>
      </w:r>
    </w:p>
    <w:p w14:paraId="0BF0E1FC" w14:textId="77777777" w:rsidR="0032053F" w:rsidRPr="007B2874" w:rsidRDefault="0032053F" w:rsidP="007B287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2874">
        <w:rPr>
          <w:rFonts w:ascii="Times New Roman" w:eastAsia="Times New Roman" w:hAnsi="Times New Roman" w:cs="Times New Roman"/>
          <w:lang w:eastAsia="pl-PL"/>
        </w:rPr>
        <w:t>Umowę niniejszą sporządzono w trzech jednobrzmiących egzemplarzach jeden dla Wykonawcy i dwa dla Zamawiającego.</w:t>
      </w:r>
    </w:p>
    <w:p w14:paraId="331A2736" w14:textId="77777777" w:rsidR="00846269" w:rsidRPr="007B2874" w:rsidRDefault="00846269" w:rsidP="00846269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D5F11F8" w14:textId="77777777" w:rsidR="00A05287" w:rsidRPr="007B2874" w:rsidRDefault="00DD08E1" w:rsidP="00A0528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    WYKONAWCA</w:t>
      </w:r>
    </w:p>
    <w:p w14:paraId="13411849" w14:textId="77777777" w:rsidR="00D54BE2" w:rsidRPr="007B2874" w:rsidRDefault="00D54BE2" w:rsidP="00D54BE2">
      <w:pPr>
        <w:ind w:left="1080"/>
        <w:rPr>
          <w:rFonts w:ascii="Times New Roman" w:eastAsia="Times New Roman" w:hAnsi="Times New Roman" w:cs="Times New Roman"/>
          <w:lang w:eastAsia="pl-PL"/>
        </w:rPr>
      </w:pPr>
    </w:p>
    <w:p w14:paraId="434D5D0B" w14:textId="77777777" w:rsidR="00B92953" w:rsidRPr="007B2874" w:rsidRDefault="00B92953" w:rsidP="00B92953">
      <w:pPr>
        <w:rPr>
          <w:rFonts w:ascii="Times New Roman" w:eastAsia="Times New Roman" w:hAnsi="Times New Roman" w:cs="Times New Roman"/>
          <w:lang w:eastAsia="pl-PL"/>
        </w:rPr>
      </w:pPr>
    </w:p>
    <w:p w14:paraId="09F75580" w14:textId="77777777" w:rsidR="00B92953" w:rsidRPr="007B2874" w:rsidRDefault="00B92953" w:rsidP="00B92953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97D58E" w14:textId="77777777" w:rsidR="00235209" w:rsidRPr="007B2874" w:rsidRDefault="00235209" w:rsidP="00B92953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BE8A26C" w14:textId="77777777" w:rsidR="00367D0D" w:rsidRPr="007B2874" w:rsidRDefault="00367D0D" w:rsidP="00367D0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BCA32" w14:textId="77777777" w:rsidR="00F81BE7" w:rsidRPr="007B2874" w:rsidRDefault="00F81BE7" w:rsidP="00F81BE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778CC83" w14:textId="77777777" w:rsidR="00732FD4" w:rsidRPr="007B2874" w:rsidRDefault="00732FD4" w:rsidP="00732FD4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A8A3E" w14:textId="77777777" w:rsidR="00FF7091" w:rsidRPr="007B2874" w:rsidRDefault="00FF7091" w:rsidP="00FF7091">
      <w:pPr>
        <w:rPr>
          <w:rFonts w:ascii="Times New Roman" w:hAnsi="Times New Roman" w:cs="Times New Roman"/>
        </w:rPr>
      </w:pPr>
    </w:p>
    <w:sectPr w:rsidR="00FF7091" w:rsidRPr="007B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85A2" w14:textId="77777777" w:rsidR="00BF203B" w:rsidRDefault="00BF203B" w:rsidP="002725F6">
      <w:pPr>
        <w:spacing w:after="0" w:line="240" w:lineRule="auto"/>
      </w:pPr>
      <w:r>
        <w:separator/>
      </w:r>
    </w:p>
  </w:endnote>
  <w:endnote w:type="continuationSeparator" w:id="0">
    <w:p w14:paraId="0C09CB84" w14:textId="77777777" w:rsidR="00BF203B" w:rsidRDefault="00BF203B" w:rsidP="002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59DD" w14:textId="77777777" w:rsidR="00BF203B" w:rsidRDefault="00BF203B" w:rsidP="002725F6">
      <w:pPr>
        <w:spacing w:after="0" w:line="240" w:lineRule="auto"/>
      </w:pPr>
      <w:r>
        <w:separator/>
      </w:r>
    </w:p>
  </w:footnote>
  <w:footnote w:type="continuationSeparator" w:id="0">
    <w:p w14:paraId="398866A6" w14:textId="77777777" w:rsidR="00BF203B" w:rsidRDefault="00BF203B" w:rsidP="0027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A0B"/>
    <w:multiLevelType w:val="hybridMultilevel"/>
    <w:tmpl w:val="0C103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2340"/>
    <w:multiLevelType w:val="hybridMultilevel"/>
    <w:tmpl w:val="24E00E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662B9F"/>
    <w:multiLevelType w:val="hybridMultilevel"/>
    <w:tmpl w:val="70CCB0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1F5B8B"/>
    <w:multiLevelType w:val="hybridMultilevel"/>
    <w:tmpl w:val="5044C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07"/>
    <w:multiLevelType w:val="hybridMultilevel"/>
    <w:tmpl w:val="67802C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D3A"/>
    <w:multiLevelType w:val="hybridMultilevel"/>
    <w:tmpl w:val="44B8A7E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037545"/>
    <w:multiLevelType w:val="hybridMultilevel"/>
    <w:tmpl w:val="40BA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EEA"/>
    <w:multiLevelType w:val="hybridMultilevel"/>
    <w:tmpl w:val="7A76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D1C5D"/>
    <w:multiLevelType w:val="hybridMultilevel"/>
    <w:tmpl w:val="0FBAB9D0"/>
    <w:lvl w:ilvl="0" w:tplc="12AEEB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7AA"/>
    <w:multiLevelType w:val="hybridMultilevel"/>
    <w:tmpl w:val="99061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9C1D36"/>
    <w:multiLevelType w:val="hybridMultilevel"/>
    <w:tmpl w:val="AE9E8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43"/>
    <w:multiLevelType w:val="hybridMultilevel"/>
    <w:tmpl w:val="8EEC5A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034803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5698E"/>
    <w:multiLevelType w:val="hybridMultilevel"/>
    <w:tmpl w:val="541E71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5F4FF6"/>
    <w:multiLevelType w:val="hybridMultilevel"/>
    <w:tmpl w:val="6EBEF0EA"/>
    <w:lvl w:ilvl="0" w:tplc="DD629C8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B3382"/>
    <w:multiLevelType w:val="hybridMultilevel"/>
    <w:tmpl w:val="74F20B74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0DC"/>
    <w:multiLevelType w:val="hybridMultilevel"/>
    <w:tmpl w:val="12D26964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D37B7F"/>
    <w:multiLevelType w:val="hybridMultilevel"/>
    <w:tmpl w:val="F61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46ABD"/>
    <w:multiLevelType w:val="hybridMultilevel"/>
    <w:tmpl w:val="3D868E2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AA2BC7"/>
    <w:multiLevelType w:val="hybridMultilevel"/>
    <w:tmpl w:val="4D1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E133E"/>
    <w:multiLevelType w:val="hybridMultilevel"/>
    <w:tmpl w:val="8A68561A"/>
    <w:lvl w:ilvl="0" w:tplc="903E38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D6E73"/>
    <w:multiLevelType w:val="hybridMultilevel"/>
    <w:tmpl w:val="0F50E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7D53CA"/>
    <w:multiLevelType w:val="hybridMultilevel"/>
    <w:tmpl w:val="0BD08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63D"/>
    <w:multiLevelType w:val="hybridMultilevel"/>
    <w:tmpl w:val="706C4B3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E3F84"/>
    <w:multiLevelType w:val="hybridMultilevel"/>
    <w:tmpl w:val="22580E78"/>
    <w:lvl w:ilvl="0" w:tplc="794CEF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61B4E"/>
    <w:multiLevelType w:val="hybridMultilevel"/>
    <w:tmpl w:val="774044F0"/>
    <w:lvl w:ilvl="0" w:tplc="E870D54A">
      <w:start w:val="1"/>
      <w:numFmt w:val="decimal"/>
      <w:lvlText w:val="%1."/>
      <w:lvlJc w:val="center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9AB48FD"/>
    <w:multiLevelType w:val="hybridMultilevel"/>
    <w:tmpl w:val="934EA172"/>
    <w:lvl w:ilvl="0" w:tplc="04EC417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AA1E99"/>
    <w:multiLevelType w:val="hybridMultilevel"/>
    <w:tmpl w:val="E362E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86310B"/>
    <w:multiLevelType w:val="hybridMultilevel"/>
    <w:tmpl w:val="0D6A11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144782"/>
    <w:multiLevelType w:val="hybridMultilevel"/>
    <w:tmpl w:val="30C0C5BC"/>
    <w:lvl w:ilvl="0" w:tplc="E870D54A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16339F6"/>
    <w:multiLevelType w:val="hybridMultilevel"/>
    <w:tmpl w:val="F09E9600"/>
    <w:lvl w:ilvl="0" w:tplc="1C44A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91F18"/>
    <w:multiLevelType w:val="hybridMultilevel"/>
    <w:tmpl w:val="EDEAC36C"/>
    <w:lvl w:ilvl="0" w:tplc="ACFE3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323D4"/>
    <w:multiLevelType w:val="hybridMultilevel"/>
    <w:tmpl w:val="545EE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6339A8"/>
    <w:multiLevelType w:val="hybridMultilevel"/>
    <w:tmpl w:val="C51674AC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7"/>
  </w:num>
  <w:num w:numId="5">
    <w:abstractNumId w:val="38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12"/>
  </w:num>
  <w:num w:numId="11">
    <w:abstractNumId w:val="28"/>
  </w:num>
  <w:num w:numId="12">
    <w:abstractNumId w:val="25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19"/>
  </w:num>
  <w:num w:numId="18">
    <w:abstractNumId w:val="26"/>
  </w:num>
  <w:num w:numId="19">
    <w:abstractNumId w:val="31"/>
  </w:num>
  <w:num w:numId="20">
    <w:abstractNumId w:val="20"/>
  </w:num>
  <w:num w:numId="21">
    <w:abstractNumId w:val="34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4"/>
  </w:num>
  <w:num w:numId="27">
    <w:abstractNumId w:val="30"/>
  </w:num>
  <w:num w:numId="28">
    <w:abstractNumId w:val="6"/>
  </w:num>
  <w:num w:numId="29">
    <w:abstractNumId w:val="36"/>
  </w:num>
  <w:num w:numId="30">
    <w:abstractNumId w:val="3"/>
  </w:num>
  <w:num w:numId="31">
    <w:abstractNumId w:val="24"/>
  </w:num>
  <w:num w:numId="32">
    <w:abstractNumId w:val="37"/>
  </w:num>
  <w:num w:numId="33">
    <w:abstractNumId w:val="23"/>
  </w:num>
  <w:num w:numId="34">
    <w:abstractNumId w:val="35"/>
  </w:num>
  <w:num w:numId="35">
    <w:abstractNumId w:val="10"/>
  </w:num>
  <w:num w:numId="36">
    <w:abstractNumId w:val="15"/>
  </w:num>
  <w:num w:numId="37">
    <w:abstractNumId w:val="7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1"/>
    <w:rsid w:val="000429F9"/>
    <w:rsid w:val="001419F7"/>
    <w:rsid w:val="00143A55"/>
    <w:rsid w:val="00144629"/>
    <w:rsid w:val="001E41D8"/>
    <w:rsid w:val="00235209"/>
    <w:rsid w:val="002725F6"/>
    <w:rsid w:val="002F704F"/>
    <w:rsid w:val="0032053F"/>
    <w:rsid w:val="00367D0D"/>
    <w:rsid w:val="003D2581"/>
    <w:rsid w:val="003E6565"/>
    <w:rsid w:val="003F6EA2"/>
    <w:rsid w:val="00411C25"/>
    <w:rsid w:val="00424E56"/>
    <w:rsid w:val="0044463D"/>
    <w:rsid w:val="005D5872"/>
    <w:rsid w:val="00623B38"/>
    <w:rsid w:val="00732FD4"/>
    <w:rsid w:val="00780DC4"/>
    <w:rsid w:val="00785317"/>
    <w:rsid w:val="007B2874"/>
    <w:rsid w:val="007C4CE4"/>
    <w:rsid w:val="00846269"/>
    <w:rsid w:val="00906954"/>
    <w:rsid w:val="009E5592"/>
    <w:rsid w:val="00A05287"/>
    <w:rsid w:val="00A70989"/>
    <w:rsid w:val="00B611EC"/>
    <w:rsid w:val="00B647EE"/>
    <w:rsid w:val="00B92953"/>
    <w:rsid w:val="00BF203B"/>
    <w:rsid w:val="00C035BA"/>
    <w:rsid w:val="00C56363"/>
    <w:rsid w:val="00C70E9B"/>
    <w:rsid w:val="00CF20F6"/>
    <w:rsid w:val="00D24285"/>
    <w:rsid w:val="00D3404E"/>
    <w:rsid w:val="00D54BE2"/>
    <w:rsid w:val="00D61B3B"/>
    <w:rsid w:val="00DD08E1"/>
    <w:rsid w:val="00E31635"/>
    <w:rsid w:val="00E4645F"/>
    <w:rsid w:val="00E54CB7"/>
    <w:rsid w:val="00E67691"/>
    <w:rsid w:val="00F750C1"/>
    <w:rsid w:val="00F81BE7"/>
    <w:rsid w:val="00F92393"/>
    <w:rsid w:val="00FD14B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7598"/>
  <w15:chartTrackingRefBased/>
  <w15:docId w15:val="{B1823CFB-338B-416F-B3C9-7A6EEE1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9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Ja</cp:lastModifiedBy>
  <cp:revision>4</cp:revision>
  <dcterms:created xsi:type="dcterms:W3CDTF">2021-12-17T12:06:00Z</dcterms:created>
  <dcterms:modified xsi:type="dcterms:W3CDTF">2021-12-17T12:29:00Z</dcterms:modified>
</cp:coreProperties>
</file>