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E2" w:rsidRDefault="00A732E2" w:rsidP="00A732E2">
      <w:pPr>
        <w:pStyle w:val="Akapitzlist"/>
        <w:jc w:val="center"/>
        <w:rPr>
          <w:b/>
          <w:lang w:val="ru-RU" w:eastAsia="en-US"/>
        </w:rPr>
      </w:pPr>
    </w:p>
    <w:p w:rsidR="00A732E2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>
        <w:rPr>
          <w:b/>
          <w:lang w:eastAsia="en-US"/>
        </w:rPr>
        <w:t>5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9</w:t>
      </w:r>
    </w:p>
    <w:p w:rsidR="00A732E2" w:rsidRDefault="00A732E2" w:rsidP="00A732E2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eastAsia="en-US"/>
        </w:rPr>
        <w:t>5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0C50B8">
        <w:rPr>
          <w:b/>
          <w:noProof w:val="0"/>
          <w:color w:val="000000"/>
          <w:spacing w:val="4"/>
          <w:sz w:val="22"/>
          <w:szCs w:val="22"/>
          <w:lang w:eastAsia="en-US"/>
        </w:rPr>
        <w:t>28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marca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2019r. w sali narad Urzędu Gminy Grabowo.</w:t>
      </w:r>
    </w:p>
    <w:p w:rsidR="00A732E2" w:rsidRDefault="00A732E2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>
        <w:rPr>
          <w:noProof w:val="0"/>
          <w:color w:val="000000"/>
          <w:sz w:val="22"/>
          <w:szCs w:val="22"/>
          <w:lang w:eastAsia="en-US"/>
        </w:rPr>
        <w:t>08.00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E636F5">
        <w:rPr>
          <w:noProof w:val="0"/>
          <w:color w:val="000000"/>
          <w:sz w:val="22"/>
          <w:szCs w:val="22"/>
          <w:lang w:eastAsia="en-US"/>
        </w:rPr>
        <w:t>09.15</w:t>
      </w:r>
      <w:r>
        <w:rPr>
          <w:noProof w:val="0"/>
          <w:color w:val="000000"/>
          <w:sz w:val="22"/>
          <w:szCs w:val="22"/>
          <w:lang w:eastAsia="en-US"/>
        </w:rPr>
        <w:t>.</w:t>
      </w: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Default="00A732E2" w:rsidP="00A732E2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Sierzputowski Rafał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Zielonka Marek 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Skrodzki Michał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Iwona Jarząbek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Wiśniewski Janusz</w:t>
      </w:r>
    </w:p>
    <w:p w:rsidR="00A732E2" w:rsidRPr="001B7590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7590">
        <w:rPr>
          <w:sz w:val="22"/>
          <w:szCs w:val="22"/>
        </w:rPr>
        <w:t>Chrzanowski Edward</w:t>
      </w:r>
    </w:p>
    <w:p w:rsidR="00A732E2" w:rsidRDefault="00A732E2" w:rsidP="00A73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6B28BF" w:rsidRDefault="006B28BF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A732E2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A732E2" w:rsidRDefault="00A732E2" w:rsidP="00A732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A732E2" w:rsidRDefault="00A732E2" w:rsidP="00A732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Przyjęcie protokołu z poprzedniego posiedzenia.</w:t>
      </w:r>
    </w:p>
    <w:p w:rsidR="00A732E2" w:rsidRPr="006855C6" w:rsidRDefault="00A732E2" w:rsidP="00A732E2">
      <w:pPr>
        <w:pStyle w:val="NormalnyWeb"/>
        <w:numPr>
          <w:ilvl w:val="0"/>
          <w:numId w:val="3"/>
        </w:numPr>
        <w:shd w:val="clear" w:color="auto" w:fill="FFFFFF"/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Zaopiniowanie  uchwały </w:t>
      </w:r>
      <w:r w:rsidRPr="006855C6">
        <w:rPr>
          <w:b/>
          <w:color w:val="000000"/>
          <w:sz w:val="22"/>
          <w:szCs w:val="22"/>
        </w:rPr>
        <w:t xml:space="preserve">w sprawie </w:t>
      </w:r>
      <w:r>
        <w:rPr>
          <w:b/>
          <w:color w:val="000000"/>
          <w:sz w:val="22"/>
          <w:szCs w:val="22"/>
        </w:rPr>
        <w:t>funduszu sołeckiego.</w:t>
      </w:r>
    </w:p>
    <w:p w:rsidR="00A732E2" w:rsidRPr="000E3331" w:rsidRDefault="00A732E2" w:rsidP="00A732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Wolne wnioski. </w:t>
      </w:r>
    </w:p>
    <w:p w:rsidR="00A732E2" w:rsidRPr="000E3331" w:rsidRDefault="00A732E2" w:rsidP="00A732E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</w:rPr>
      </w:pPr>
      <w:r w:rsidRPr="000E3331">
        <w:rPr>
          <w:b/>
          <w:color w:val="000000"/>
        </w:rPr>
        <w:t xml:space="preserve">Zamknięcie posiedzenia. </w:t>
      </w:r>
    </w:p>
    <w:p w:rsidR="00A732E2" w:rsidRDefault="00A732E2" w:rsidP="00A732E2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A732E2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Przebieg posiedzenia:</w:t>
      </w:r>
    </w:p>
    <w:p w:rsidR="00A732E2" w:rsidRDefault="00A732E2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Default="00A732E2" w:rsidP="00A732E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A732E2" w:rsidRPr="0070768B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70768B">
        <w:rPr>
          <w:sz w:val="22"/>
          <w:szCs w:val="22"/>
        </w:rPr>
        <w:t xml:space="preserve">5 posiedzenie Komisji Gospodarczej i Finansów Rady Gminy Grabowo otworzył  przewodniczący p. Rafał Sierzputowski. </w:t>
      </w:r>
      <w:r w:rsidRPr="0070768B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A732E2" w:rsidRPr="0070768B" w:rsidRDefault="00A732E2" w:rsidP="00A732E2">
      <w:pPr>
        <w:spacing w:line="360" w:lineRule="auto"/>
        <w:jc w:val="both"/>
        <w:rPr>
          <w:noProof w:val="0"/>
          <w:sz w:val="22"/>
          <w:szCs w:val="22"/>
        </w:rPr>
      </w:pPr>
    </w:p>
    <w:p w:rsidR="00A732E2" w:rsidRPr="0070768B" w:rsidRDefault="00A732E2" w:rsidP="00A732E2">
      <w:pPr>
        <w:spacing w:line="360" w:lineRule="auto"/>
        <w:jc w:val="both"/>
        <w:rPr>
          <w:noProof w:val="0"/>
          <w:sz w:val="22"/>
          <w:szCs w:val="22"/>
        </w:rPr>
      </w:pPr>
      <w:r w:rsidRPr="0070768B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A732E2" w:rsidRPr="008D0AB4" w:rsidRDefault="00A732E2" w:rsidP="00A732E2">
      <w:pPr>
        <w:spacing w:line="360" w:lineRule="auto"/>
        <w:jc w:val="both"/>
        <w:rPr>
          <w:noProof w:val="0"/>
          <w:sz w:val="22"/>
          <w:szCs w:val="22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>Ad. 2</w:t>
      </w:r>
      <w:r>
        <w:rPr>
          <w:rFonts w:eastAsia="Calibri"/>
          <w:noProof w:val="0"/>
          <w:sz w:val="22"/>
          <w:szCs w:val="22"/>
          <w:lang w:eastAsia="en-US"/>
        </w:rPr>
        <w:t xml:space="preserve">.   </w:t>
      </w:r>
      <w:r w:rsidRPr="00A732E2">
        <w:rPr>
          <w:rFonts w:eastAsia="Calibri"/>
          <w:noProof w:val="0"/>
          <w:sz w:val="22"/>
          <w:szCs w:val="22"/>
          <w:lang w:eastAsia="en-US"/>
        </w:rPr>
        <w:t>Punkt ten przewiduje p</w:t>
      </w:r>
      <w:r>
        <w:rPr>
          <w:rFonts w:eastAsia="Calibri"/>
          <w:noProof w:val="0"/>
          <w:sz w:val="22"/>
          <w:szCs w:val="22"/>
          <w:lang w:eastAsia="en-US"/>
        </w:rPr>
        <w:t>rzyjęcie protokołu z poprzedniego posiedzenia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. Przewodniczący </w:t>
      </w:r>
      <w:r>
        <w:rPr>
          <w:rFonts w:eastAsia="Calibri"/>
          <w:noProof w:val="0"/>
          <w:sz w:val="22"/>
          <w:szCs w:val="22"/>
          <w:lang w:eastAsia="en-US"/>
        </w:rPr>
        <w:t>Komisji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poinformował zebranych, że protokół </w:t>
      </w:r>
      <w:r w:rsidR="00554380">
        <w:rPr>
          <w:rFonts w:eastAsia="Calibri"/>
          <w:noProof w:val="0"/>
          <w:sz w:val="22"/>
          <w:szCs w:val="22"/>
          <w:lang w:eastAsia="en-US"/>
        </w:rPr>
        <w:t>nr 4/19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spacing w:line="36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Uwag merytorycznych do treści protokołu nie wniesiono. </w:t>
      </w:r>
    </w:p>
    <w:p w:rsidR="00A732E2" w:rsidRDefault="00A732E2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stan 6 członków Komisji w posiedzeniu uczestniczyło </w:t>
      </w:r>
      <w:r w:rsidR="00554380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członków Komisji. W głosowaniu jawnym spośród obecnych </w:t>
      </w:r>
      <w:r w:rsidR="00554380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członków Komisji za przyjęciem protokołu z poprzedniego posiedzenia głosowało </w:t>
      </w:r>
      <w:r w:rsidR="00554380">
        <w:rPr>
          <w:rFonts w:eastAsia="Calibri"/>
          <w:sz w:val="22"/>
          <w:szCs w:val="22"/>
          <w:lang w:eastAsia="en-US"/>
        </w:rPr>
        <w:t>5</w:t>
      </w:r>
      <w:r>
        <w:rPr>
          <w:rFonts w:eastAsia="Calibri"/>
          <w:sz w:val="22"/>
          <w:szCs w:val="22"/>
          <w:lang w:eastAsia="en-US"/>
        </w:rPr>
        <w:t xml:space="preserve"> członków Komisji. Nie było członków Komisji głosujących przeciw i wstrzymujących się od głosowania. </w:t>
      </w:r>
    </w:p>
    <w:p w:rsidR="00A732E2" w:rsidRDefault="00A732E2" w:rsidP="00A732E2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A732E2" w:rsidRPr="00554380" w:rsidRDefault="00554380" w:rsidP="00554380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 gr</w:t>
      </w:r>
      <w:r w:rsidR="00B46899">
        <w:rPr>
          <w:rFonts w:eastAsia="Calibri"/>
          <w:sz w:val="22"/>
          <w:szCs w:val="22"/>
          <w:lang w:eastAsia="en-US"/>
        </w:rPr>
        <w:t>ona zebranych dołączył</w:t>
      </w:r>
      <w:r>
        <w:rPr>
          <w:rFonts w:eastAsia="Calibri"/>
          <w:sz w:val="22"/>
          <w:szCs w:val="22"/>
          <w:lang w:eastAsia="en-US"/>
        </w:rPr>
        <w:t xml:space="preserve"> radny Michał Skrodzki.</w:t>
      </w:r>
    </w:p>
    <w:p w:rsidR="00A732E2" w:rsidRDefault="00A732E2" w:rsidP="00A732E2">
      <w:pPr>
        <w:pStyle w:val="NormalnyWeb"/>
        <w:shd w:val="clear" w:color="auto" w:fill="FFFFFF"/>
        <w:spacing w:after="0"/>
        <w:jc w:val="both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Ad. 3.  </w:t>
      </w:r>
      <w:r w:rsidRPr="002808E4">
        <w:rPr>
          <w:sz w:val="22"/>
          <w:szCs w:val="22"/>
        </w:rPr>
        <w:t xml:space="preserve">W tym miejscu nastąpiło zaopiniowanie uchwały </w:t>
      </w:r>
      <w:r w:rsidRPr="006855C6">
        <w:rPr>
          <w:b/>
          <w:color w:val="000000"/>
          <w:sz w:val="22"/>
          <w:szCs w:val="22"/>
        </w:rPr>
        <w:t xml:space="preserve">w sprawie </w:t>
      </w:r>
      <w:r w:rsidR="00957265">
        <w:rPr>
          <w:b/>
          <w:color w:val="000000"/>
          <w:sz w:val="22"/>
          <w:szCs w:val="22"/>
        </w:rPr>
        <w:t>niewyrażenia zg</w:t>
      </w:r>
      <w:r w:rsidR="007D74E6">
        <w:rPr>
          <w:b/>
          <w:color w:val="000000"/>
          <w:sz w:val="22"/>
          <w:szCs w:val="22"/>
        </w:rPr>
        <w:t>ody na wyodrębnienie z budżetu G</w:t>
      </w:r>
      <w:r w:rsidR="00957265">
        <w:rPr>
          <w:b/>
          <w:color w:val="000000"/>
          <w:sz w:val="22"/>
          <w:szCs w:val="22"/>
        </w:rPr>
        <w:t>miny</w:t>
      </w:r>
      <w:r w:rsidRPr="002808E4">
        <w:rPr>
          <w:sz w:val="22"/>
          <w:szCs w:val="22"/>
        </w:rPr>
        <w:t xml:space="preserve"> </w:t>
      </w:r>
      <w:r w:rsidR="007D74E6">
        <w:rPr>
          <w:sz w:val="22"/>
          <w:szCs w:val="22"/>
        </w:rPr>
        <w:t xml:space="preserve">funduszu sołeckiego na 2020 rok. </w:t>
      </w:r>
    </w:p>
    <w:p w:rsidR="007D74E6" w:rsidRDefault="007D74E6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Głos w tej sprawie zabrał Wójt Gminy. Wyjaśnił, że na oświatę wpłynęła mniejsza subwencja w stosunku do roku ubiegłego, co spowodowało </w:t>
      </w:r>
      <w:r w:rsidR="002F2305">
        <w:rPr>
          <w:sz w:val="22"/>
          <w:szCs w:val="22"/>
        </w:rPr>
        <w:t xml:space="preserve">straty finansowe, w wyniku których gmina nie ma możliwości zabezpieczenia finansowania szkół na dotychczasowym poziomie. Niezbędne jest zatem, wdrożenie działań oszczędnościowych w postaci m. in. niewyodręnienia z budżetu Gminy funduszu sołeckiego na 2020 rok. </w:t>
      </w:r>
    </w:p>
    <w:p w:rsidR="005E6D3E" w:rsidRDefault="005E6D3E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Sprawy z tym związane pod kątem finansowym</w:t>
      </w:r>
      <w:r w:rsidRPr="005E6D3E">
        <w:rPr>
          <w:sz w:val="22"/>
          <w:szCs w:val="22"/>
        </w:rPr>
        <w:t xml:space="preserve"> </w:t>
      </w:r>
      <w:r>
        <w:rPr>
          <w:sz w:val="22"/>
          <w:szCs w:val="22"/>
        </w:rPr>
        <w:t>omówiła Skarbnik Gminy.</w:t>
      </w:r>
    </w:p>
    <w:p w:rsidR="002F2305" w:rsidRDefault="002F2305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poruszyła następujące tematy w tym zakresie:</w:t>
      </w:r>
    </w:p>
    <w:p w:rsidR="002F2305" w:rsidRDefault="002F2305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- radny p. Edward Chrzanowski poruszył sprawę funkcjonowania funduszu sołeckiego w roku 2019</w:t>
      </w:r>
      <w:r w:rsidR="006B28BF">
        <w:rPr>
          <w:sz w:val="22"/>
          <w:szCs w:val="22"/>
        </w:rPr>
        <w:t>;</w:t>
      </w:r>
    </w:p>
    <w:p w:rsidR="006B28BF" w:rsidRDefault="006B28BF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radna p. Iwona Jarząbek </w:t>
      </w:r>
      <w:r w:rsidR="00B46899">
        <w:rPr>
          <w:sz w:val="22"/>
          <w:szCs w:val="22"/>
        </w:rPr>
        <w:t>zwróciła uwagę, że</w:t>
      </w:r>
      <w:r>
        <w:rPr>
          <w:sz w:val="22"/>
          <w:szCs w:val="22"/>
        </w:rPr>
        <w:t xml:space="preserve"> sprawę zamrożenia funduszu na rok 2019 </w:t>
      </w:r>
      <w:r w:rsidR="00B46899">
        <w:rPr>
          <w:sz w:val="22"/>
          <w:szCs w:val="22"/>
        </w:rPr>
        <w:t>należało</w:t>
      </w:r>
      <w:r>
        <w:rPr>
          <w:sz w:val="22"/>
          <w:szCs w:val="22"/>
        </w:rPr>
        <w:t xml:space="preserve"> omówić przy okazji spotkań wiejskich;</w:t>
      </w:r>
    </w:p>
    <w:p w:rsidR="00A732E2" w:rsidRDefault="00A732E2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A732E2" w:rsidRDefault="00A732E2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</w:t>
      </w:r>
      <w:r w:rsidR="000E1DED">
        <w:rPr>
          <w:sz w:val="22"/>
          <w:szCs w:val="22"/>
        </w:rPr>
        <w:t>w powyższej sprawie (Opinia nr 5/20</w:t>
      </w:r>
      <w:r>
        <w:rPr>
          <w:sz w:val="22"/>
          <w:szCs w:val="22"/>
        </w:rPr>
        <w:t>/19 stanowi załącznik nr 2 do protokołu).</w:t>
      </w:r>
    </w:p>
    <w:p w:rsidR="007D74E6" w:rsidRPr="000E1DED" w:rsidRDefault="00A732E2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</w:t>
      </w:r>
      <w:r w:rsidR="000E1DED">
        <w:rPr>
          <w:sz w:val="22"/>
          <w:szCs w:val="22"/>
        </w:rPr>
        <w:t>3</w:t>
      </w:r>
      <w:r>
        <w:rPr>
          <w:sz w:val="22"/>
          <w:szCs w:val="22"/>
        </w:rPr>
        <w:t xml:space="preserve"> członków Komisji</w:t>
      </w:r>
      <w:r w:rsidR="000E1DED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0E1DED">
        <w:rPr>
          <w:sz w:val="22"/>
          <w:szCs w:val="22"/>
        </w:rPr>
        <w:t xml:space="preserve">nie było głosów przeciw; </w:t>
      </w:r>
      <w:r>
        <w:rPr>
          <w:sz w:val="22"/>
          <w:szCs w:val="22"/>
        </w:rPr>
        <w:t>wstrzymujących się od głosowania</w:t>
      </w:r>
      <w:r w:rsidR="000E1DED">
        <w:rPr>
          <w:sz w:val="22"/>
          <w:szCs w:val="22"/>
        </w:rPr>
        <w:t xml:space="preserve"> było 3 radnych</w:t>
      </w:r>
      <w:r>
        <w:rPr>
          <w:sz w:val="22"/>
          <w:szCs w:val="22"/>
        </w:rPr>
        <w:t xml:space="preserve">. </w:t>
      </w:r>
    </w:p>
    <w:p w:rsidR="007D74E6" w:rsidRDefault="007D74E6" w:rsidP="001F60C2">
      <w:pPr>
        <w:keepNext/>
        <w:spacing w:after="200" w:line="276" w:lineRule="auto"/>
        <w:contextualSpacing/>
        <w:rPr>
          <w:rFonts w:eastAsiaTheme="minorHAnsi"/>
          <w:b/>
          <w:noProof w:val="0"/>
          <w:sz w:val="22"/>
          <w:szCs w:val="22"/>
          <w:lang w:eastAsia="en-US"/>
        </w:rPr>
      </w:pPr>
    </w:p>
    <w:p w:rsidR="00A732E2" w:rsidRDefault="00A732E2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</w:t>
      </w:r>
      <w:r w:rsidR="00E636F5">
        <w:rPr>
          <w:b/>
          <w:noProof w:val="0"/>
          <w:color w:val="000000"/>
          <w:sz w:val="22"/>
          <w:szCs w:val="22"/>
        </w:rPr>
        <w:t>4</w:t>
      </w:r>
      <w:r>
        <w:rPr>
          <w:b/>
          <w:noProof w:val="0"/>
          <w:color w:val="000000"/>
          <w:sz w:val="22"/>
          <w:szCs w:val="22"/>
        </w:rPr>
        <w:t xml:space="preserve">.    </w:t>
      </w:r>
      <w:r>
        <w:rPr>
          <w:noProof w:val="0"/>
          <w:color w:val="000000"/>
          <w:sz w:val="22"/>
          <w:szCs w:val="22"/>
        </w:rPr>
        <w:t>Wolne wnioski.</w:t>
      </w:r>
    </w:p>
    <w:p w:rsidR="006D4600" w:rsidRDefault="006D4600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A732E2" w:rsidRDefault="00E636F5" w:rsidP="000E1DED">
      <w:pPr>
        <w:shd w:val="clear" w:color="auto" w:fill="FFFFFF"/>
        <w:spacing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>- r</w:t>
      </w:r>
      <w:r w:rsidR="00A732E2">
        <w:rPr>
          <w:noProof w:val="0"/>
          <w:color w:val="000000"/>
          <w:sz w:val="22"/>
          <w:szCs w:val="22"/>
        </w:rPr>
        <w:t>adn</w:t>
      </w:r>
      <w:r>
        <w:rPr>
          <w:noProof w:val="0"/>
          <w:color w:val="000000"/>
          <w:sz w:val="22"/>
          <w:szCs w:val="22"/>
        </w:rPr>
        <w:t xml:space="preserve">a p. Iwona Jarząbek </w:t>
      </w:r>
      <w:r w:rsidR="00B46899">
        <w:rPr>
          <w:noProof w:val="0"/>
          <w:color w:val="000000"/>
          <w:sz w:val="22"/>
          <w:szCs w:val="22"/>
        </w:rPr>
        <w:t xml:space="preserve">wnioskowała </w:t>
      </w:r>
      <w:r>
        <w:rPr>
          <w:noProof w:val="0"/>
          <w:color w:val="000000"/>
          <w:sz w:val="22"/>
          <w:szCs w:val="22"/>
        </w:rPr>
        <w:t xml:space="preserve"> </w:t>
      </w:r>
      <w:r w:rsidR="00B46899">
        <w:rPr>
          <w:noProof w:val="0"/>
          <w:color w:val="000000"/>
          <w:sz w:val="22"/>
          <w:szCs w:val="22"/>
        </w:rPr>
        <w:t>o podjęcie</w:t>
      </w:r>
      <w:r>
        <w:rPr>
          <w:noProof w:val="0"/>
          <w:color w:val="000000"/>
          <w:sz w:val="22"/>
          <w:szCs w:val="22"/>
        </w:rPr>
        <w:t xml:space="preserve"> </w:t>
      </w:r>
      <w:r w:rsidR="00B46899">
        <w:rPr>
          <w:noProof w:val="0"/>
          <w:color w:val="000000"/>
          <w:sz w:val="22"/>
          <w:szCs w:val="22"/>
        </w:rPr>
        <w:t>prac porządkowych i naprawczych przy ulicy Stawowej w Grabowie</w:t>
      </w:r>
      <w:r>
        <w:rPr>
          <w:noProof w:val="0"/>
          <w:color w:val="000000"/>
          <w:sz w:val="22"/>
          <w:szCs w:val="22"/>
        </w:rPr>
        <w:t>.</w:t>
      </w:r>
    </w:p>
    <w:p w:rsidR="00A732E2" w:rsidRDefault="00A732E2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A732E2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</w:t>
      </w:r>
      <w:r w:rsidR="00E636F5">
        <w:rPr>
          <w:b/>
          <w:noProof w:val="0"/>
          <w:color w:val="000000"/>
          <w:sz w:val="22"/>
          <w:szCs w:val="22"/>
        </w:rPr>
        <w:t>5</w:t>
      </w:r>
      <w:r>
        <w:rPr>
          <w:b/>
          <w:noProof w:val="0"/>
          <w:color w:val="000000"/>
          <w:sz w:val="22"/>
          <w:szCs w:val="22"/>
        </w:rPr>
        <w:t xml:space="preserve">.    </w:t>
      </w:r>
      <w:r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>
        <w:rPr>
          <w:b/>
          <w:noProof w:val="0"/>
          <w:color w:val="000000"/>
          <w:sz w:val="22"/>
          <w:szCs w:val="22"/>
        </w:rPr>
        <w:t xml:space="preserve">  </w:t>
      </w:r>
      <w:r w:rsidR="00E636F5">
        <w:rPr>
          <w:noProof w:val="0"/>
          <w:color w:val="000000"/>
          <w:sz w:val="22"/>
          <w:szCs w:val="22"/>
        </w:rPr>
        <w:t>zamknął 5</w:t>
      </w:r>
      <w:r>
        <w:rPr>
          <w:noProof w:val="0"/>
          <w:color w:val="000000"/>
          <w:sz w:val="22"/>
          <w:szCs w:val="22"/>
        </w:rPr>
        <w:t>-te posiedzenie</w:t>
      </w:r>
      <w:r>
        <w:rPr>
          <w:b/>
          <w:noProof w:val="0"/>
          <w:color w:val="000000"/>
          <w:sz w:val="22"/>
          <w:szCs w:val="22"/>
        </w:rPr>
        <w:t xml:space="preserve"> </w:t>
      </w:r>
      <w:r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GiF</w:t>
      </w:r>
    </w:p>
    <w:p w:rsidR="00A732E2" w:rsidRDefault="00A732E2" w:rsidP="00A732E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F72B6">
        <w:rPr>
          <w:b/>
          <w:sz w:val="24"/>
          <w:szCs w:val="24"/>
        </w:rPr>
        <w:t>/-/</w:t>
      </w:r>
      <w:bookmarkStart w:id="0" w:name="_GoBack"/>
      <w:bookmarkEnd w:id="0"/>
      <w:r>
        <w:rPr>
          <w:b/>
          <w:sz w:val="24"/>
          <w:szCs w:val="24"/>
        </w:rPr>
        <w:t xml:space="preserve">     Rafał Sierzputowski</w:t>
      </w:r>
    </w:p>
    <w:p w:rsidR="00260CB5" w:rsidRDefault="00260CB5"/>
    <w:sectPr w:rsidR="00260CB5" w:rsidSect="001F60C2">
      <w:pgSz w:w="11906" w:h="16838" w:code="9"/>
      <w:pgMar w:top="851" w:right="99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6C5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C50B8"/>
    <w:rsid w:val="000E1DED"/>
    <w:rsid w:val="001412EB"/>
    <w:rsid w:val="001F60C2"/>
    <w:rsid w:val="00260CB5"/>
    <w:rsid w:val="002F2305"/>
    <w:rsid w:val="00554380"/>
    <w:rsid w:val="005E6D3E"/>
    <w:rsid w:val="006B28BF"/>
    <w:rsid w:val="006D4600"/>
    <w:rsid w:val="0070768B"/>
    <w:rsid w:val="00767D3A"/>
    <w:rsid w:val="007D74E6"/>
    <w:rsid w:val="00957265"/>
    <w:rsid w:val="00A732E2"/>
    <w:rsid w:val="00B46899"/>
    <w:rsid w:val="00C33A3A"/>
    <w:rsid w:val="00CF72B6"/>
    <w:rsid w:val="00E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544C-D322-4BBC-BB2E-713B5C6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E2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2019-04-11T13:07:00Z</cp:lastPrinted>
  <dcterms:created xsi:type="dcterms:W3CDTF">2019-04-08T13:16:00Z</dcterms:created>
  <dcterms:modified xsi:type="dcterms:W3CDTF">2019-04-11T13:09:00Z</dcterms:modified>
</cp:coreProperties>
</file>