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9B" w:rsidRPr="00386911" w:rsidRDefault="00485F9B" w:rsidP="00485F9B">
      <w:pPr>
        <w:widowControl w:val="0"/>
        <w:autoSpaceDE w:val="0"/>
        <w:jc w:val="right"/>
      </w:pPr>
      <w:r w:rsidRPr="00386911">
        <w:t xml:space="preserve">Załącznik Nr 2 </w:t>
      </w:r>
    </w:p>
    <w:p w:rsidR="00485F9B" w:rsidRDefault="00485F9B" w:rsidP="004309B7">
      <w:pPr>
        <w:widowControl w:val="0"/>
        <w:autoSpaceDE w:val="0"/>
        <w:jc w:val="center"/>
        <w:rPr>
          <w:b/>
          <w:color w:val="000000"/>
        </w:rPr>
      </w:pPr>
    </w:p>
    <w:p w:rsidR="00702C8F" w:rsidRPr="007D0403" w:rsidRDefault="00485F9B" w:rsidP="004309B7">
      <w:pPr>
        <w:widowControl w:val="0"/>
        <w:autoSpaceDE w:val="0"/>
        <w:jc w:val="center"/>
        <w:rPr>
          <w:b/>
          <w:color w:val="000000"/>
        </w:rPr>
      </w:pPr>
      <w:r w:rsidRPr="00386911">
        <w:rPr>
          <w:b/>
        </w:rPr>
        <w:t xml:space="preserve">Projekt </w:t>
      </w:r>
      <w:r>
        <w:rPr>
          <w:b/>
          <w:color w:val="000000"/>
        </w:rPr>
        <w:t>UMOWY</w:t>
      </w:r>
      <w:r w:rsidR="004309B7" w:rsidRPr="007D0403">
        <w:rPr>
          <w:b/>
          <w:color w:val="000000"/>
        </w:rPr>
        <w:t xml:space="preserve"> Nr</w:t>
      </w:r>
      <w:r w:rsidR="004309B7" w:rsidRPr="000A00A4">
        <w:rPr>
          <w:b/>
          <w:color w:val="FF0000"/>
        </w:rPr>
        <w:t xml:space="preserve"> </w:t>
      </w:r>
      <w:r w:rsidR="000A00A4" w:rsidRPr="00386911">
        <w:rPr>
          <w:b/>
          <w:shd w:val="clear" w:color="auto" w:fill="FFFFFF"/>
        </w:rPr>
        <w:t>…………..</w:t>
      </w:r>
    </w:p>
    <w:p w:rsidR="004309B7" w:rsidRPr="00EA657B" w:rsidRDefault="004309B7" w:rsidP="00325478">
      <w:r w:rsidRPr="00EA657B">
        <w:t xml:space="preserve">zawarta w dniu </w:t>
      </w:r>
      <w:r w:rsidR="00506163">
        <w:t>………………………. 2020</w:t>
      </w:r>
      <w:r w:rsidRPr="00EA657B">
        <w:t xml:space="preserve"> roku w </w:t>
      </w:r>
      <w:r w:rsidR="00EA657B" w:rsidRPr="00EA657B">
        <w:t xml:space="preserve">Grabowie </w:t>
      </w:r>
      <w:r w:rsidRPr="00EA657B">
        <w:t xml:space="preserve"> pomiędzy:</w:t>
      </w:r>
    </w:p>
    <w:p w:rsidR="00891564" w:rsidRDefault="008B16BA" w:rsidP="008B16BA">
      <w:pPr>
        <w:pStyle w:val="Style1"/>
        <w:widowControl/>
        <w:spacing w:line="276" w:lineRule="auto"/>
        <w:jc w:val="both"/>
        <w:rPr>
          <w:rStyle w:val="FontStyle20"/>
          <w:rFonts w:ascii="Times New Roman" w:hAnsi="Times New Roman" w:cs="Times New Roman"/>
          <w:color w:val="000000"/>
          <w:sz w:val="24"/>
          <w:szCs w:val="24"/>
        </w:rPr>
      </w:pPr>
      <w:r w:rsidRPr="00EA657B">
        <w:rPr>
          <w:rStyle w:val="FontStyle20"/>
          <w:rFonts w:ascii="Times New Roman" w:hAnsi="Times New Roman" w:cs="Times New Roman"/>
          <w:b/>
          <w:color w:val="000000"/>
          <w:sz w:val="24"/>
          <w:szCs w:val="24"/>
        </w:rPr>
        <w:t>Gminą Grabowo, 18-507 Grabowo ul. Sikorskiego 1;</w:t>
      </w:r>
      <w:r w:rsidRPr="00EA657B">
        <w:rPr>
          <w:rStyle w:val="FontStyle20"/>
          <w:rFonts w:ascii="Times New Roman" w:hAnsi="Times New Roman" w:cs="Times New Roman"/>
          <w:color w:val="000000"/>
          <w:sz w:val="24"/>
          <w:szCs w:val="24"/>
        </w:rPr>
        <w:t xml:space="preserve"> </w:t>
      </w:r>
    </w:p>
    <w:p w:rsidR="008B16BA" w:rsidRPr="00EA657B" w:rsidRDefault="008B16BA" w:rsidP="008B16BA">
      <w:pPr>
        <w:pStyle w:val="Style1"/>
        <w:widowControl/>
        <w:spacing w:line="276" w:lineRule="auto"/>
        <w:jc w:val="both"/>
        <w:rPr>
          <w:rStyle w:val="FontStyle20"/>
          <w:rFonts w:ascii="Times New Roman" w:hAnsi="Times New Roman" w:cs="Times New Roman"/>
          <w:color w:val="000000"/>
          <w:sz w:val="24"/>
          <w:szCs w:val="24"/>
        </w:rPr>
      </w:pPr>
      <w:r w:rsidRPr="00EA657B">
        <w:rPr>
          <w:rStyle w:val="FontStyle20"/>
          <w:rFonts w:ascii="Times New Roman" w:hAnsi="Times New Roman" w:cs="Times New Roman"/>
          <w:color w:val="000000"/>
          <w:sz w:val="24"/>
          <w:szCs w:val="24"/>
        </w:rPr>
        <w:t>NIP 291-021-00-43 , REGON   450669855 reprezentowaną przez:</w:t>
      </w:r>
    </w:p>
    <w:p w:rsidR="008B16BA" w:rsidRPr="00011EFB" w:rsidRDefault="00506163" w:rsidP="008B16BA">
      <w:pPr>
        <w:pStyle w:val="Style1"/>
        <w:widowControl/>
        <w:spacing w:line="276" w:lineRule="auto"/>
        <w:ind w:left="426" w:hanging="426"/>
        <w:jc w:val="both"/>
        <w:rPr>
          <w:rStyle w:val="FontStyle20"/>
          <w:rFonts w:ascii="Times New Roman" w:hAnsi="Times New Roman" w:cs="Times New Roman"/>
          <w:color w:val="FF0000"/>
          <w:sz w:val="24"/>
          <w:szCs w:val="24"/>
        </w:rPr>
      </w:pPr>
      <w:r>
        <w:rPr>
          <w:rStyle w:val="FontStyle20"/>
          <w:rFonts w:ascii="Times New Roman" w:hAnsi="Times New Roman" w:cs="Times New Roman"/>
          <w:color w:val="000000"/>
          <w:sz w:val="24"/>
          <w:szCs w:val="24"/>
        </w:rPr>
        <w:t xml:space="preserve">Andrzeja Piętka - </w:t>
      </w:r>
      <w:r w:rsidR="008B16BA" w:rsidRPr="00EA657B">
        <w:rPr>
          <w:rStyle w:val="FontStyle20"/>
          <w:rFonts w:ascii="Times New Roman" w:hAnsi="Times New Roman" w:cs="Times New Roman"/>
          <w:color w:val="000000"/>
          <w:sz w:val="24"/>
          <w:szCs w:val="24"/>
        </w:rPr>
        <w:t>Wójta Gminy Grabowo</w:t>
      </w:r>
      <w:r w:rsidR="00011EFB">
        <w:rPr>
          <w:rStyle w:val="FontStyle20"/>
          <w:rFonts w:ascii="Times New Roman" w:hAnsi="Times New Roman" w:cs="Times New Roman"/>
          <w:color w:val="000000"/>
          <w:sz w:val="24"/>
          <w:szCs w:val="24"/>
        </w:rPr>
        <w:t xml:space="preserve"> </w:t>
      </w:r>
      <w:r w:rsidR="00011EFB" w:rsidRPr="00386911">
        <w:rPr>
          <w:rStyle w:val="FontStyle20"/>
          <w:rFonts w:ascii="Times New Roman" w:hAnsi="Times New Roman" w:cs="Times New Roman"/>
          <w:sz w:val="24"/>
          <w:szCs w:val="24"/>
        </w:rPr>
        <w:t>przy kontrasygnacie Skarbnika Gminy ……………</w:t>
      </w:r>
    </w:p>
    <w:p w:rsidR="004309B7" w:rsidRPr="004F61D2" w:rsidRDefault="008B16BA" w:rsidP="005B6403">
      <w:pPr>
        <w:pStyle w:val="Style2"/>
        <w:widowControl/>
        <w:spacing w:line="276" w:lineRule="auto"/>
        <w:ind w:left="426" w:hanging="426"/>
        <w:rPr>
          <w:noProof/>
          <w:color w:val="000000"/>
        </w:rPr>
      </w:pPr>
      <w:r w:rsidRPr="004F61D2">
        <w:rPr>
          <w:rStyle w:val="FontStyle20"/>
          <w:rFonts w:ascii="Times New Roman" w:hAnsi="Times New Roman" w:cs="Times New Roman"/>
          <w:color w:val="000000"/>
          <w:sz w:val="24"/>
          <w:szCs w:val="24"/>
        </w:rPr>
        <w:t>zwaną dalej „ZAMAWIAJĄCYM"</w:t>
      </w:r>
    </w:p>
    <w:p w:rsidR="006C2633" w:rsidRPr="004F61D2" w:rsidRDefault="004309B7" w:rsidP="007C693E">
      <w:pPr>
        <w:autoSpaceDE w:val="0"/>
        <w:autoSpaceDN w:val="0"/>
        <w:adjustRightInd w:val="0"/>
        <w:rPr>
          <w:color w:val="000000"/>
        </w:rPr>
      </w:pPr>
      <w:r w:rsidRPr="004F61D2">
        <w:rPr>
          <w:color w:val="000000"/>
        </w:rPr>
        <w:t xml:space="preserve">a  </w:t>
      </w:r>
      <w:r w:rsidR="00506163">
        <w:rPr>
          <w:color w:val="000000"/>
        </w:rPr>
        <w:t>…………………………………….</w:t>
      </w:r>
    </w:p>
    <w:p w:rsidR="004309B7" w:rsidRPr="004F61D2" w:rsidRDefault="004309B7" w:rsidP="00325478">
      <w:pPr>
        <w:rPr>
          <w:color w:val="000000"/>
        </w:rPr>
      </w:pPr>
      <w:r w:rsidRPr="004F61D2">
        <w:rPr>
          <w:color w:val="000000"/>
        </w:rPr>
        <w:t xml:space="preserve">Nr telefonu/faks: </w:t>
      </w:r>
      <w:r w:rsidR="005F5156">
        <w:rPr>
          <w:color w:val="000000"/>
        </w:rPr>
        <w:t>…………………………………..</w:t>
      </w:r>
    </w:p>
    <w:p w:rsidR="00713E7A" w:rsidRPr="004F61D2" w:rsidRDefault="004309B7" w:rsidP="008363E2">
      <w:pPr>
        <w:pStyle w:val="Nagwek1"/>
        <w:spacing w:before="0" w:after="0"/>
        <w:rPr>
          <w:color w:val="000000"/>
        </w:rPr>
      </w:pPr>
      <w:r w:rsidRPr="004F61D2">
        <w:rPr>
          <w:rFonts w:ascii="Times New Roman" w:hAnsi="Times New Roman" w:cs="Times New Roman"/>
          <w:b w:val="0"/>
          <w:color w:val="000000"/>
          <w:sz w:val="24"/>
          <w:szCs w:val="24"/>
        </w:rPr>
        <w:t>REGON:</w:t>
      </w:r>
      <w:r w:rsidR="008363E2" w:rsidRPr="004F61D2">
        <w:rPr>
          <w:rFonts w:ascii="Times New Roman" w:hAnsi="Times New Roman" w:cs="Times New Roman"/>
          <w:b w:val="0"/>
          <w:color w:val="000000"/>
          <w:sz w:val="24"/>
          <w:szCs w:val="24"/>
        </w:rPr>
        <w:t xml:space="preserve"> </w:t>
      </w:r>
      <w:r w:rsidR="005F5156">
        <w:rPr>
          <w:rFonts w:ascii="Times New Roman" w:hAnsi="Times New Roman" w:cs="Times New Roman"/>
          <w:b w:val="0"/>
          <w:color w:val="000000"/>
          <w:sz w:val="24"/>
          <w:szCs w:val="24"/>
        </w:rPr>
        <w:t>…………………………</w:t>
      </w:r>
      <w:r w:rsidR="008363E2" w:rsidRPr="004F61D2">
        <w:rPr>
          <w:rFonts w:ascii="Times New Roman" w:hAnsi="Times New Roman" w:cs="Times New Roman"/>
          <w:b w:val="0"/>
          <w:color w:val="000000"/>
          <w:sz w:val="24"/>
          <w:szCs w:val="24"/>
        </w:rPr>
        <w:t xml:space="preserve">   </w:t>
      </w:r>
      <w:r w:rsidRPr="004F61D2">
        <w:rPr>
          <w:rFonts w:ascii="Times New Roman" w:hAnsi="Times New Roman" w:cs="Times New Roman"/>
          <w:b w:val="0"/>
          <w:color w:val="000000"/>
          <w:sz w:val="24"/>
          <w:szCs w:val="24"/>
        </w:rPr>
        <w:tab/>
        <w:t xml:space="preserve">NIP </w:t>
      </w:r>
      <w:r w:rsidR="005F5156">
        <w:rPr>
          <w:rFonts w:ascii="Times New Roman" w:hAnsi="Times New Roman" w:cs="Times New Roman"/>
          <w:b w:val="0"/>
          <w:color w:val="000000"/>
          <w:sz w:val="24"/>
          <w:szCs w:val="24"/>
        </w:rPr>
        <w:t>…………………………</w:t>
      </w:r>
    </w:p>
    <w:p w:rsidR="004309B7" w:rsidRPr="004F61D2" w:rsidRDefault="006C2633" w:rsidP="00325478">
      <w:pPr>
        <w:rPr>
          <w:noProof/>
          <w:color w:val="000000"/>
        </w:rPr>
      </w:pPr>
      <w:r w:rsidRPr="004F61D2">
        <w:rPr>
          <w:noProof/>
          <w:color w:val="000000"/>
        </w:rPr>
        <w:t>reprezentowaną</w:t>
      </w:r>
      <w:r w:rsidR="004309B7" w:rsidRPr="004F61D2">
        <w:rPr>
          <w:noProof/>
          <w:color w:val="000000"/>
        </w:rPr>
        <w:t xml:space="preserve"> przez:</w:t>
      </w:r>
    </w:p>
    <w:p w:rsidR="004309B7" w:rsidRDefault="005F5156" w:rsidP="00325478">
      <w:pPr>
        <w:rPr>
          <w:color w:val="000000"/>
        </w:rPr>
      </w:pPr>
      <w:r>
        <w:rPr>
          <w:color w:val="000000"/>
        </w:rPr>
        <w:t>………………………………………………….</w:t>
      </w:r>
    </w:p>
    <w:p w:rsidR="005F5156" w:rsidRPr="004F61D2" w:rsidRDefault="005F5156" w:rsidP="00325478">
      <w:pPr>
        <w:rPr>
          <w:noProof/>
          <w:color w:val="000000"/>
        </w:rPr>
      </w:pPr>
      <w:r>
        <w:rPr>
          <w:color w:val="000000"/>
        </w:rPr>
        <w:t>………………………………………………….</w:t>
      </w:r>
    </w:p>
    <w:p w:rsidR="004309B7" w:rsidRPr="007D0403" w:rsidRDefault="004309B7" w:rsidP="00447520">
      <w:pPr>
        <w:widowControl w:val="0"/>
        <w:autoSpaceDE w:val="0"/>
        <w:jc w:val="center"/>
        <w:rPr>
          <w:b/>
          <w:color w:val="000000"/>
        </w:rPr>
      </w:pPr>
      <w:r w:rsidRPr="007D0403">
        <w:rPr>
          <w:b/>
          <w:color w:val="000000"/>
        </w:rPr>
        <w:t>§ 1.</w:t>
      </w:r>
    </w:p>
    <w:p w:rsidR="004309B7" w:rsidRPr="007D0403" w:rsidRDefault="004309B7" w:rsidP="00447520">
      <w:pPr>
        <w:widowControl w:val="0"/>
        <w:autoSpaceDE w:val="0"/>
        <w:jc w:val="center"/>
        <w:rPr>
          <w:b/>
          <w:color w:val="000000"/>
        </w:rPr>
      </w:pPr>
      <w:r w:rsidRPr="007D0403">
        <w:rPr>
          <w:b/>
          <w:color w:val="000000"/>
        </w:rPr>
        <w:t>Przedmiot umowy</w:t>
      </w:r>
    </w:p>
    <w:p w:rsidR="00485F9B" w:rsidRPr="00386911" w:rsidRDefault="004309B7" w:rsidP="00485F9B">
      <w:pPr>
        <w:rPr>
          <w:b/>
        </w:rPr>
      </w:pPr>
      <w:r w:rsidRPr="007D0403">
        <w:t>Zamawiający zleca, a Wykonawca przyjmuje do wykonania zadanie</w:t>
      </w:r>
      <w:r w:rsidR="00D56FDB" w:rsidRPr="007D0403">
        <w:t xml:space="preserve"> </w:t>
      </w:r>
      <w:r w:rsidR="00386911">
        <w:t>„</w:t>
      </w:r>
      <w:r w:rsidR="00485F9B" w:rsidRPr="00386911">
        <w:rPr>
          <w:b/>
        </w:rPr>
        <w:t>Termomodernizacja świetlicy wiejskiej w miejscowości Chełchy - Wymiana pokrycia dachowego świetlicy wiejskiej w Chełchach - część druga</w:t>
      </w:r>
      <w:r w:rsidR="00386911">
        <w:rPr>
          <w:b/>
        </w:rPr>
        <w:t>”</w:t>
      </w:r>
      <w:r w:rsidR="00485F9B" w:rsidRPr="00386911">
        <w:rPr>
          <w:b/>
        </w:rPr>
        <w:t>.</w:t>
      </w:r>
    </w:p>
    <w:p w:rsidR="00D56FDB" w:rsidRPr="007D0403" w:rsidRDefault="00D56FDB" w:rsidP="006F6FCC">
      <w:pPr>
        <w:widowControl w:val="0"/>
        <w:shd w:val="clear" w:color="auto" w:fill="FFFFFF"/>
        <w:tabs>
          <w:tab w:val="left" w:pos="360"/>
          <w:tab w:val="left" w:pos="720"/>
        </w:tabs>
        <w:autoSpaceDE w:val="0"/>
        <w:autoSpaceDN w:val="0"/>
        <w:adjustRightInd w:val="0"/>
        <w:ind w:left="720"/>
        <w:jc w:val="both"/>
        <w:rPr>
          <w:rFonts w:eastAsia="Arial Unicode MS"/>
        </w:rPr>
      </w:pPr>
    </w:p>
    <w:p w:rsidR="006C2633" w:rsidRDefault="004309B7" w:rsidP="006F581E">
      <w:pPr>
        <w:widowControl w:val="0"/>
        <w:numPr>
          <w:ilvl w:val="0"/>
          <w:numId w:val="31"/>
        </w:numPr>
        <w:shd w:val="clear" w:color="auto" w:fill="FFFFFF"/>
        <w:tabs>
          <w:tab w:val="left" w:pos="360"/>
          <w:tab w:val="left" w:pos="720"/>
        </w:tabs>
        <w:autoSpaceDE w:val="0"/>
        <w:autoSpaceDN w:val="0"/>
        <w:adjustRightInd w:val="0"/>
        <w:ind w:left="720"/>
        <w:jc w:val="both"/>
      </w:pPr>
      <w:r w:rsidRPr="007D0403">
        <w:t>Zakres robót</w:t>
      </w:r>
      <w:r w:rsidR="006C2633">
        <w:t>:</w:t>
      </w:r>
    </w:p>
    <w:p w:rsidR="006C2633" w:rsidRDefault="006C2633" w:rsidP="006C2633">
      <w:pPr>
        <w:numPr>
          <w:ilvl w:val="1"/>
          <w:numId w:val="31"/>
        </w:numPr>
      </w:pPr>
      <w:r w:rsidRPr="006C2633">
        <w:t>Prace rozbiórkowe:</w:t>
      </w:r>
    </w:p>
    <w:p w:rsidR="000A00A4" w:rsidRPr="006C2633" w:rsidRDefault="000A00A4" w:rsidP="000A00A4">
      <w:pPr>
        <w:ind w:left="848"/>
      </w:pPr>
    </w:p>
    <w:p w:rsidR="006C2633" w:rsidRPr="006C2633" w:rsidRDefault="00812B65" w:rsidP="006C2633">
      <w:r>
        <w:t xml:space="preserve">        2.2 </w:t>
      </w:r>
      <w:r w:rsidR="006C2633" w:rsidRPr="006C2633">
        <w:t xml:space="preserve">Odtworzenie </w:t>
      </w:r>
      <w:r w:rsidR="000A00A4">
        <w:t>po</w:t>
      </w:r>
      <w:r w:rsidR="006C2633" w:rsidRPr="006C2633">
        <w:t>krycia dachu</w:t>
      </w:r>
      <w:r w:rsidR="007C693E" w:rsidRPr="006C2633">
        <w:t>:</w:t>
      </w:r>
    </w:p>
    <w:p w:rsidR="00A65B45" w:rsidRPr="006F6FCC" w:rsidRDefault="00A65B45" w:rsidP="00A65B45">
      <w:pPr>
        <w:ind w:left="708"/>
        <w:jc w:val="both"/>
      </w:pPr>
      <w:r w:rsidRPr="006F6FCC">
        <w:t>Ułożenie krokwi, łat, kontr</w:t>
      </w:r>
      <w:r w:rsidR="006F6FCC" w:rsidRPr="006F6FCC">
        <w:t xml:space="preserve"> </w:t>
      </w:r>
      <w:r w:rsidRPr="006F6FCC">
        <w:t xml:space="preserve">łat wraz z zabezpieczeniem przed destrukcją drewna. Ułożenie folii wstępnego krycia. Krycie dachu blachodachówką powlekaną w kolorze ceglastym, montaż gąsiorów, montaż rynien, montaż rur spustowych wraz z niezbędnymi kształtkami: z PCV w kolorze brązowym, obróbki blacharskie z blachy płaskiej w kolorze ceglastym </w:t>
      </w:r>
    </w:p>
    <w:p w:rsidR="006C2633" w:rsidRPr="003A3DE3" w:rsidRDefault="006C2633" w:rsidP="00812B65">
      <w:pPr>
        <w:ind w:left="851" w:hanging="142"/>
      </w:pPr>
      <w:r w:rsidRPr="003A3DE3">
        <w:t>i kosz na połączeniu dachów</w:t>
      </w:r>
      <w:r w:rsidR="000F5767" w:rsidRPr="003A3DE3">
        <w:t>,</w:t>
      </w:r>
      <w:r w:rsidRPr="003A3DE3">
        <w:t xml:space="preserve"> </w:t>
      </w:r>
    </w:p>
    <w:p w:rsidR="006C2633" w:rsidRPr="006C2633" w:rsidRDefault="00812B65" w:rsidP="00812B65">
      <w:pPr>
        <w:ind w:firstLine="567"/>
      </w:pPr>
      <w:r>
        <w:t xml:space="preserve">2.3 </w:t>
      </w:r>
      <w:r w:rsidR="006C2633" w:rsidRPr="006C2633">
        <w:t>Remont komin</w:t>
      </w:r>
      <w:r>
        <w:t>ów</w:t>
      </w:r>
      <w:r w:rsidR="007C693E">
        <w:t xml:space="preserve"> na części dachu wymienianego</w:t>
      </w:r>
      <w:r w:rsidR="006C2633" w:rsidRPr="006C2633">
        <w:t>:</w:t>
      </w:r>
    </w:p>
    <w:p w:rsidR="00812B65" w:rsidRDefault="00812B65" w:rsidP="00BE1F8F">
      <w:pPr>
        <w:ind w:firstLine="709"/>
      </w:pPr>
      <w:r>
        <w:t xml:space="preserve">- wymiana </w:t>
      </w:r>
      <w:r w:rsidR="006C2633" w:rsidRPr="006C2633">
        <w:t>uszkodzonych elementów komin</w:t>
      </w:r>
      <w:r>
        <w:t>ów</w:t>
      </w:r>
      <w:r w:rsidR="00BE1F8F">
        <w:t>,</w:t>
      </w:r>
      <w:r w:rsidR="006C2633" w:rsidRPr="006C2633">
        <w:t xml:space="preserve"> </w:t>
      </w:r>
      <w:r>
        <w:t xml:space="preserve"> </w:t>
      </w:r>
    </w:p>
    <w:p w:rsidR="006C2633" w:rsidRPr="006C2633" w:rsidRDefault="00812B65" w:rsidP="00812B65">
      <w:pPr>
        <w:ind w:firstLine="709"/>
      </w:pPr>
      <w:r>
        <w:t>- uzupełnienie</w:t>
      </w:r>
      <w:r w:rsidR="006C2633" w:rsidRPr="006C2633">
        <w:t xml:space="preserve"> tynkowani</w:t>
      </w:r>
      <w:r>
        <w:t>a</w:t>
      </w:r>
      <w:r w:rsidR="006C2633" w:rsidRPr="006C2633">
        <w:t xml:space="preserve"> komin</w:t>
      </w:r>
      <w:r>
        <w:t>ów</w:t>
      </w:r>
      <w:r w:rsidR="00BE1F8F">
        <w:t>,</w:t>
      </w:r>
    </w:p>
    <w:p w:rsidR="004309B7" w:rsidRPr="007D0403" w:rsidRDefault="005B6403" w:rsidP="004309B7">
      <w:pPr>
        <w:widowControl w:val="0"/>
        <w:numPr>
          <w:ilvl w:val="0"/>
          <w:numId w:val="31"/>
        </w:numPr>
        <w:shd w:val="clear" w:color="auto" w:fill="FFFFFF"/>
        <w:tabs>
          <w:tab w:val="left" w:pos="360"/>
          <w:tab w:val="left" w:pos="720"/>
        </w:tabs>
        <w:autoSpaceDE w:val="0"/>
        <w:autoSpaceDN w:val="0"/>
        <w:adjustRightInd w:val="0"/>
        <w:spacing w:before="60" w:after="60"/>
        <w:ind w:left="720"/>
        <w:jc w:val="both"/>
      </w:pPr>
      <w:r w:rsidRPr="007D0403">
        <w:rPr>
          <w:rFonts w:eastAsia="Arial Unicode MS"/>
          <w:color w:val="000000"/>
        </w:rPr>
        <w:t>Prace należy wykonać zgodnie z zasadami aktualnej wiedzy technicznej i prawem budowlanym</w:t>
      </w:r>
      <w:r w:rsidRPr="007D0403">
        <w:t xml:space="preserve"> </w:t>
      </w:r>
      <w:r w:rsidR="004309B7" w:rsidRPr="007D0403">
        <w:t xml:space="preserve">Wszystkie roboty wykonane będą z materiałów </w:t>
      </w:r>
      <w:r w:rsidR="00812B65">
        <w:t>posiadających niezbędne certyfikaty, atesty lub aprobaty techniczne</w:t>
      </w:r>
      <w:r w:rsidR="004309B7" w:rsidRPr="007D0403">
        <w:t>.</w:t>
      </w:r>
    </w:p>
    <w:p w:rsidR="00DC3A97" w:rsidRDefault="00DC3A97" w:rsidP="004309B7">
      <w:pPr>
        <w:widowControl w:val="0"/>
        <w:autoSpaceDE w:val="0"/>
        <w:jc w:val="center"/>
        <w:rPr>
          <w:b/>
          <w:color w:val="000000"/>
        </w:rPr>
      </w:pPr>
    </w:p>
    <w:p w:rsidR="004309B7" w:rsidRPr="007D0403" w:rsidRDefault="004309B7" w:rsidP="004309B7">
      <w:pPr>
        <w:widowControl w:val="0"/>
        <w:autoSpaceDE w:val="0"/>
        <w:jc w:val="center"/>
        <w:rPr>
          <w:b/>
          <w:color w:val="000000"/>
        </w:rPr>
      </w:pPr>
      <w:r w:rsidRPr="007D0403">
        <w:rPr>
          <w:b/>
          <w:color w:val="000000"/>
        </w:rPr>
        <w:t>§ 2.</w:t>
      </w:r>
    </w:p>
    <w:p w:rsidR="004309B7" w:rsidRPr="007D0403" w:rsidRDefault="004309B7" w:rsidP="004309B7">
      <w:pPr>
        <w:widowControl w:val="0"/>
        <w:autoSpaceDE w:val="0"/>
        <w:jc w:val="center"/>
        <w:rPr>
          <w:b/>
          <w:color w:val="000000"/>
        </w:rPr>
      </w:pPr>
      <w:r w:rsidRPr="007D0403">
        <w:rPr>
          <w:b/>
          <w:color w:val="000000"/>
        </w:rPr>
        <w:t>Obowiązki Stron</w:t>
      </w:r>
    </w:p>
    <w:p w:rsidR="004309B7" w:rsidRPr="007D0403" w:rsidRDefault="004309B7" w:rsidP="004309B7">
      <w:pPr>
        <w:widowControl w:val="0"/>
        <w:tabs>
          <w:tab w:val="left" w:pos="375"/>
          <w:tab w:val="left" w:pos="735"/>
        </w:tabs>
        <w:autoSpaceDE w:val="0"/>
        <w:ind w:left="735" w:hanging="375"/>
        <w:jc w:val="both"/>
        <w:rPr>
          <w:color w:val="000000"/>
        </w:rPr>
      </w:pPr>
      <w:r w:rsidRPr="007D0403">
        <w:rPr>
          <w:color w:val="000000"/>
        </w:rPr>
        <w:t>1. Do obowiązków Zamawiającego należy:</w:t>
      </w:r>
    </w:p>
    <w:p w:rsidR="004C27BC" w:rsidRDefault="004309B7" w:rsidP="004C27BC">
      <w:pPr>
        <w:numPr>
          <w:ilvl w:val="0"/>
          <w:numId w:val="4"/>
        </w:numPr>
        <w:tabs>
          <w:tab w:val="left" w:pos="960"/>
        </w:tabs>
        <w:ind w:hanging="120"/>
        <w:jc w:val="both"/>
      </w:pPr>
      <w:r w:rsidRPr="007D0403">
        <w:t xml:space="preserve">protokolarne przekazanie placu budowy, </w:t>
      </w:r>
    </w:p>
    <w:p w:rsidR="00B02C16" w:rsidRDefault="004309B7" w:rsidP="00B02C16">
      <w:pPr>
        <w:numPr>
          <w:ilvl w:val="0"/>
          <w:numId w:val="4"/>
        </w:numPr>
        <w:tabs>
          <w:tab w:val="left" w:pos="960"/>
        </w:tabs>
        <w:ind w:hanging="120"/>
        <w:jc w:val="both"/>
      </w:pPr>
      <w:r w:rsidRPr="007D0403">
        <w:t>zapewnienie finansowania inwestycji w wysokości umożliwiającej zapłatę wynagrodzenia za wykonane roboty zgodnie z warunkami niniejszej Umowy,</w:t>
      </w:r>
    </w:p>
    <w:p w:rsidR="004309B7" w:rsidRPr="007D0403" w:rsidRDefault="004309B7" w:rsidP="00B02C16">
      <w:pPr>
        <w:numPr>
          <w:ilvl w:val="0"/>
          <w:numId w:val="4"/>
        </w:numPr>
        <w:tabs>
          <w:tab w:val="left" w:pos="960"/>
        </w:tabs>
        <w:ind w:hanging="120"/>
        <w:jc w:val="both"/>
      </w:pPr>
      <w:r w:rsidRPr="007D0403">
        <w:t xml:space="preserve">dokonywanie  odbiorów  wykonanych  robot  w  terminach  i  na  zasadach określonych w Umowie.         </w:t>
      </w:r>
    </w:p>
    <w:p w:rsidR="004309B7" w:rsidRPr="007D0403" w:rsidRDefault="004309B7" w:rsidP="004309B7">
      <w:pPr>
        <w:widowControl w:val="0"/>
        <w:tabs>
          <w:tab w:val="left" w:pos="735"/>
        </w:tabs>
        <w:autoSpaceDE w:val="0"/>
        <w:ind w:left="735" w:hanging="375"/>
        <w:jc w:val="both"/>
        <w:rPr>
          <w:rFonts w:eastAsia="Arial Unicode MS"/>
          <w:color w:val="000000"/>
        </w:rPr>
      </w:pPr>
      <w:r w:rsidRPr="007D0403">
        <w:rPr>
          <w:rFonts w:eastAsia="Arial Unicode MS"/>
          <w:color w:val="000000"/>
        </w:rPr>
        <w:t>2. Do obowiązków Wykonawcy należy:</w:t>
      </w:r>
    </w:p>
    <w:p w:rsidR="00A6150B" w:rsidRDefault="00A6150B" w:rsidP="000F2D12">
      <w:pPr>
        <w:numPr>
          <w:ilvl w:val="0"/>
          <w:numId w:val="5"/>
        </w:numPr>
        <w:tabs>
          <w:tab w:val="clear" w:pos="1637"/>
          <w:tab w:val="num" w:pos="1080"/>
        </w:tabs>
        <w:ind w:left="1080" w:hanging="480"/>
        <w:jc w:val="both"/>
        <w:rPr>
          <w:color w:val="000000"/>
        </w:rPr>
      </w:pPr>
      <w:r>
        <w:rPr>
          <w:color w:val="000000"/>
        </w:rPr>
        <w:t>posiadanie ubezpieczenia od odpowiedzialności cywilnej  min. na kwotę umowy.</w:t>
      </w:r>
    </w:p>
    <w:p w:rsidR="004309B7" w:rsidRPr="007D0403" w:rsidRDefault="004309B7" w:rsidP="000F2D12">
      <w:pPr>
        <w:numPr>
          <w:ilvl w:val="0"/>
          <w:numId w:val="5"/>
        </w:numPr>
        <w:tabs>
          <w:tab w:val="clear" w:pos="1637"/>
          <w:tab w:val="num" w:pos="1080"/>
        </w:tabs>
        <w:ind w:left="1080" w:hanging="480"/>
        <w:jc w:val="both"/>
      </w:pPr>
      <w:r w:rsidRPr="007D0403">
        <w:t>wykonanie robót objętych przedmiotem Umowy zgodnie z</w:t>
      </w:r>
      <w:r w:rsidR="000C59C6">
        <w:t xml:space="preserve"> zasadami sztuki budowlanej </w:t>
      </w:r>
      <w:r w:rsidRPr="007D0403">
        <w:t>oraz obowiązującymi przepisami bhp  i przeciwpożarowymi,</w:t>
      </w:r>
    </w:p>
    <w:p w:rsidR="004309B7" w:rsidRPr="007D0403" w:rsidRDefault="000C59C6" w:rsidP="000F2D12">
      <w:pPr>
        <w:numPr>
          <w:ilvl w:val="0"/>
          <w:numId w:val="5"/>
        </w:numPr>
        <w:tabs>
          <w:tab w:val="clear" w:pos="1637"/>
          <w:tab w:val="num" w:pos="1080"/>
        </w:tabs>
        <w:ind w:left="1080" w:hanging="480"/>
        <w:jc w:val="both"/>
      </w:pPr>
      <w:r w:rsidRPr="007D0403">
        <w:t>uzgadni</w:t>
      </w:r>
      <w:r>
        <w:t>a</w:t>
      </w:r>
      <w:r w:rsidRPr="007D0403">
        <w:t>nie</w:t>
      </w:r>
      <w:r w:rsidR="004309B7" w:rsidRPr="007D0403">
        <w:t xml:space="preserve">   wsze</w:t>
      </w:r>
      <w:r w:rsidR="006D28BB">
        <w:t xml:space="preserve">lkich   szczegółów dotyczących </w:t>
      </w:r>
      <w:r w:rsidR="004309B7" w:rsidRPr="007D0403">
        <w:t>wykonywanej pracy,</w:t>
      </w:r>
    </w:p>
    <w:p w:rsidR="004309B7" w:rsidRPr="007D0403" w:rsidRDefault="004309B7" w:rsidP="000F2D12">
      <w:pPr>
        <w:numPr>
          <w:ilvl w:val="0"/>
          <w:numId w:val="5"/>
        </w:numPr>
        <w:tabs>
          <w:tab w:val="clear" w:pos="1637"/>
          <w:tab w:val="num" w:pos="1080"/>
        </w:tabs>
        <w:ind w:left="1080" w:hanging="480"/>
        <w:jc w:val="both"/>
      </w:pPr>
      <w:r w:rsidRPr="007D0403">
        <w:t>wejście na plac budowy i rozpoczęcie prac w terminie określonym w Umowie,</w:t>
      </w:r>
    </w:p>
    <w:p w:rsidR="004309B7" w:rsidRPr="007D0403" w:rsidRDefault="004309B7" w:rsidP="000F2D12">
      <w:pPr>
        <w:numPr>
          <w:ilvl w:val="0"/>
          <w:numId w:val="5"/>
        </w:numPr>
        <w:tabs>
          <w:tab w:val="clear" w:pos="1637"/>
          <w:tab w:val="num" w:pos="1080"/>
        </w:tabs>
        <w:ind w:left="1080" w:hanging="480"/>
        <w:jc w:val="both"/>
      </w:pPr>
      <w:r w:rsidRPr="007D0403">
        <w:lastRenderedPageBreak/>
        <w:t>zorganizowanie,  zagospodarowanie,  wyposażenie  i  zabezpieczenie terenu realizowanych prac budowlanych oraz zaplecza socjalnego budowy,</w:t>
      </w:r>
    </w:p>
    <w:p w:rsidR="004309B7" w:rsidRPr="007D0403" w:rsidRDefault="004309B7" w:rsidP="000F2D12">
      <w:pPr>
        <w:numPr>
          <w:ilvl w:val="0"/>
          <w:numId w:val="5"/>
        </w:numPr>
        <w:tabs>
          <w:tab w:val="clear" w:pos="1637"/>
          <w:tab w:val="num" w:pos="1080"/>
        </w:tabs>
        <w:ind w:left="1080" w:hanging="480"/>
        <w:jc w:val="both"/>
        <w:rPr>
          <w:color w:val="FF0000"/>
        </w:rPr>
      </w:pPr>
      <w:r w:rsidRPr="007D0403">
        <w:t xml:space="preserve">zapewnienie zakupów i dostaw materiałów, konstrukcji, urządzeń, sprzętu i  narzędzi, niezbędnych do wykonania przedmiotu Umowy, </w:t>
      </w:r>
      <w:r w:rsidRPr="007D0403">
        <w:rPr>
          <w:color w:val="FF0000"/>
        </w:rPr>
        <w:t xml:space="preserve"> </w:t>
      </w:r>
    </w:p>
    <w:p w:rsidR="004309B7" w:rsidRPr="007D0403" w:rsidRDefault="004309B7" w:rsidP="00A16CF2">
      <w:pPr>
        <w:numPr>
          <w:ilvl w:val="0"/>
          <w:numId w:val="5"/>
        </w:numPr>
        <w:tabs>
          <w:tab w:val="num" w:pos="1080"/>
          <w:tab w:val="left" w:pos="6120"/>
        </w:tabs>
        <w:ind w:left="1080" w:hanging="480"/>
        <w:jc w:val="both"/>
      </w:pPr>
      <w:r w:rsidRPr="007D0403">
        <w:t xml:space="preserve">ubezpieczenie przedmiotu Umowy w zakresie  wszelkich </w:t>
      </w:r>
      <w:proofErr w:type="spellStart"/>
      <w:r w:rsidRPr="007D0403">
        <w:t>ryzyk</w:t>
      </w:r>
      <w:proofErr w:type="spellEnd"/>
      <w:r w:rsidRPr="007D0403">
        <w:t xml:space="preserve"> na własny koszt,</w:t>
      </w:r>
    </w:p>
    <w:p w:rsidR="004309B7" w:rsidRPr="007D0403" w:rsidRDefault="004309B7" w:rsidP="00A16CF2">
      <w:pPr>
        <w:numPr>
          <w:ilvl w:val="0"/>
          <w:numId w:val="5"/>
        </w:numPr>
        <w:tabs>
          <w:tab w:val="num" w:pos="1080"/>
          <w:tab w:val="left" w:pos="6120"/>
        </w:tabs>
        <w:ind w:left="1080" w:hanging="480"/>
        <w:jc w:val="both"/>
      </w:pPr>
      <w:r w:rsidRPr="007D0403">
        <w:t>ochrona mienia i zabezpieczenie przeciwpożarowego,</w:t>
      </w:r>
    </w:p>
    <w:p w:rsidR="004309B7" w:rsidRPr="007D0403" w:rsidRDefault="004309B7" w:rsidP="00A16CF2">
      <w:pPr>
        <w:numPr>
          <w:ilvl w:val="0"/>
          <w:numId w:val="5"/>
        </w:numPr>
        <w:tabs>
          <w:tab w:val="num" w:pos="1080"/>
          <w:tab w:val="left" w:pos="6120"/>
        </w:tabs>
        <w:ind w:left="1080" w:hanging="480"/>
        <w:jc w:val="both"/>
      </w:pPr>
      <w:r w:rsidRPr="007D0403">
        <w:t>utrzymanie czystości i bezpieczeństwa na dojazdach oraz placu budowy,</w:t>
      </w:r>
    </w:p>
    <w:p w:rsidR="004309B7" w:rsidRPr="007D0403" w:rsidRDefault="004309B7" w:rsidP="00A16CF2">
      <w:pPr>
        <w:numPr>
          <w:ilvl w:val="0"/>
          <w:numId w:val="5"/>
        </w:numPr>
        <w:tabs>
          <w:tab w:val="num" w:pos="1080"/>
          <w:tab w:val="left" w:pos="6120"/>
        </w:tabs>
        <w:ind w:left="1080" w:hanging="480"/>
        <w:jc w:val="both"/>
      </w:pPr>
      <w:r w:rsidRPr="007D0403">
        <w:t>zgłaszanie  konieczności wykonania robót dodatkowych,</w:t>
      </w:r>
    </w:p>
    <w:p w:rsidR="004309B7" w:rsidRPr="007D0403" w:rsidRDefault="004309B7" w:rsidP="00A16CF2">
      <w:pPr>
        <w:numPr>
          <w:ilvl w:val="0"/>
          <w:numId w:val="5"/>
        </w:numPr>
        <w:tabs>
          <w:tab w:val="num" w:pos="1080"/>
          <w:tab w:val="left" w:pos="6120"/>
        </w:tabs>
        <w:ind w:left="1080" w:hanging="480"/>
        <w:jc w:val="both"/>
      </w:pPr>
      <w:r w:rsidRPr="007D0403">
        <w:t xml:space="preserve">zabezpieczenie przed zniszczeniem lub uszkodzeniem, na swój koszt, wcześniej wykonanych elementów mogących ulec zniszczeniu lub uszkodzeniu w trakcie prowadzenia robót własnych. Jeżeli Wykonawca spowoduje szkody w elementach </w:t>
      </w:r>
      <w:r w:rsidRPr="007D0403">
        <w:rPr>
          <w:color w:val="000000"/>
        </w:rPr>
        <w:t xml:space="preserve"> robót</w:t>
      </w:r>
      <w:r w:rsidRPr="007D0403">
        <w:t xml:space="preserve">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t>
      </w:r>
      <w:r w:rsidRPr="007D0403">
        <w:rPr>
          <w:color w:val="000000"/>
        </w:rPr>
        <w:t>z wynagrodzenia Wykonawcy, a</w:t>
      </w:r>
      <w:r w:rsidRPr="007D0403">
        <w:t xml:space="preserve"> w razie zakończenia rozliczenia, skutkującego brakiem możliwości potrącenia, zwrócona Zamawiającemu przez Wykonawcę.  Zamawiający  ma  prawo wykorzystać do tego celu kaucję gwarancyjną, a Wykonawca jest zobowiązany do uzupełnienia kaucji gwarancyjnej do pierwotnej kwoty, niezwłocznie na żądanie Zamawiającego,</w:t>
      </w:r>
    </w:p>
    <w:p w:rsidR="004309B7" w:rsidRPr="007D0403" w:rsidRDefault="004309B7" w:rsidP="00A16CF2">
      <w:pPr>
        <w:numPr>
          <w:ilvl w:val="0"/>
          <w:numId w:val="5"/>
        </w:numPr>
        <w:tabs>
          <w:tab w:val="num" w:pos="1080"/>
          <w:tab w:val="left" w:pos="6120"/>
        </w:tabs>
        <w:ind w:left="1080" w:hanging="480"/>
        <w:jc w:val="both"/>
        <w:rPr>
          <w:color w:val="000000"/>
        </w:rPr>
      </w:pPr>
      <w:r w:rsidRPr="007D0403">
        <w:rPr>
          <w:rFonts w:eastAsia="Arial Unicode MS"/>
          <w:color w:val="000000"/>
          <w:shd w:val="clear" w:color="auto" w:fill="FFFFFF"/>
        </w:rPr>
        <w:t>usunięcie wszelkich szkód spowodowanych w trakcie budowy u osób trzecich oraz usunięcie uszkodzeń urządzeń podziemnych,</w:t>
      </w:r>
    </w:p>
    <w:p w:rsidR="004309B7" w:rsidRPr="007D0403" w:rsidRDefault="004309B7" w:rsidP="00A16CF2">
      <w:pPr>
        <w:numPr>
          <w:ilvl w:val="0"/>
          <w:numId w:val="5"/>
        </w:numPr>
        <w:tabs>
          <w:tab w:val="num" w:pos="1080"/>
        </w:tabs>
        <w:ind w:left="1080" w:hanging="480"/>
        <w:jc w:val="both"/>
      </w:pPr>
      <w:r w:rsidRPr="007D0403">
        <w:t>zawiadomienie na zasadach niniejszej Umowy Zamawiającego o wykonaniu robót zanikających lub ulegających zakryciu w terminie umożliwiającym ich niezwłoczne odebranie, jednak nie krótszym niż 3 (trzech) dni roboczych,</w:t>
      </w:r>
    </w:p>
    <w:p w:rsidR="004309B7" w:rsidRPr="007D0403" w:rsidRDefault="004309B7" w:rsidP="00A16CF2">
      <w:pPr>
        <w:numPr>
          <w:ilvl w:val="0"/>
          <w:numId w:val="5"/>
        </w:numPr>
        <w:tabs>
          <w:tab w:val="num" w:pos="1080"/>
        </w:tabs>
        <w:ind w:left="1080" w:hanging="480"/>
        <w:jc w:val="both"/>
      </w:pPr>
      <w:r w:rsidRPr="007D0403">
        <w:t xml:space="preserve">terminowe usuwanie wad, stwierdzonych w czasie odbiorów a także w okresie odbiorów i </w:t>
      </w:r>
      <w:r w:rsidR="001E6895">
        <w:t>gwarancji</w:t>
      </w:r>
      <w:r w:rsidRPr="007D0403">
        <w:t>,</w:t>
      </w:r>
    </w:p>
    <w:p w:rsidR="004309B7" w:rsidRPr="007D0403" w:rsidRDefault="004309B7" w:rsidP="00A16CF2">
      <w:pPr>
        <w:numPr>
          <w:ilvl w:val="0"/>
          <w:numId w:val="5"/>
        </w:numPr>
        <w:tabs>
          <w:tab w:val="num" w:pos="1080"/>
        </w:tabs>
        <w:ind w:left="1080" w:hanging="480"/>
        <w:jc w:val="both"/>
      </w:pPr>
      <w:r w:rsidRPr="007D0403">
        <w:t>obowiązkowe i punktualne uczestnictwo w ustalonych przez przedstawiciela Zamawiającego naradach koordynacyjnych, dotyczących przedmiotu umowy,</w:t>
      </w:r>
    </w:p>
    <w:p w:rsidR="004309B7" w:rsidRPr="007D0403" w:rsidRDefault="004309B7" w:rsidP="00A16CF2">
      <w:pPr>
        <w:numPr>
          <w:ilvl w:val="0"/>
          <w:numId w:val="5"/>
        </w:numPr>
        <w:tabs>
          <w:tab w:val="num" w:pos="1080"/>
        </w:tabs>
        <w:ind w:left="1080" w:hanging="480"/>
        <w:jc w:val="both"/>
      </w:pPr>
      <w:r w:rsidRPr="007D0403">
        <w:t>przestrzeganie przepisów i wymogów BHP oraz instrukcji  przez cały czas przebywania na terenie budowy a w szczególności przez wszystkich pracowników,  również podwykonawców;</w:t>
      </w:r>
    </w:p>
    <w:p w:rsidR="004309B7" w:rsidRPr="007D0403" w:rsidRDefault="004309B7" w:rsidP="00A16CF2">
      <w:pPr>
        <w:numPr>
          <w:ilvl w:val="0"/>
          <w:numId w:val="5"/>
        </w:numPr>
        <w:tabs>
          <w:tab w:val="num" w:pos="1080"/>
        </w:tabs>
        <w:ind w:left="1080" w:hanging="480"/>
        <w:jc w:val="both"/>
      </w:pPr>
      <w:r w:rsidRPr="007D0403">
        <w:t>wykonywanie wszelkich zgodnych z prawem i treścią niniejszej Umowy poleceń przedstawiciela Zamawiającego dotyczących przedmiotu umowy. Polecenia powinny być wydawane na piśmie;</w:t>
      </w:r>
    </w:p>
    <w:p w:rsidR="004309B7" w:rsidRPr="007D0403" w:rsidRDefault="004309B7" w:rsidP="00A16CF2">
      <w:pPr>
        <w:numPr>
          <w:ilvl w:val="0"/>
          <w:numId w:val="5"/>
        </w:numPr>
        <w:tabs>
          <w:tab w:val="num" w:pos="1080"/>
        </w:tabs>
        <w:ind w:left="1080" w:hanging="480"/>
        <w:jc w:val="both"/>
      </w:pPr>
      <w:r w:rsidRPr="007D0403">
        <w:t>zakończenie realizacji zadania w terminie wskazanym w umowie,</w:t>
      </w:r>
    </w:p>
    <w:p w:rsidR="004309B7" w:rsidRPr="007D0403" w:rsidRDefault="004309B7" w:rsidP="00A16CF2">
      <w:pPr>
        <w:numPr>
          <w:ilvl w:val="0"/>
          <w:numId w:val="5"/>
        </w:numPr>
        <w:tabs>
          <w:tab w:val="num" w:pos="1080"/>
        </w:tabs>
        <w:ind w:left="1080" w:hanging="480"/>
        <w:jc w:val="both"/>
      </w:pPr>
      <w:r w:rsidRPr="007D0403">
        <w:t>uporządkowanie terenu po zakończeniu budowy,</w:t>
      </w:r>
    </w:p>
    <w:p w:rsidR="004309B7" w:rsidRPr="007D0403" w:rsidRDefault="004309B7" w:rsidP="00A16CF2">
      <w:pPr>
        <w:numPr>
          <w:ilvl w:val="0"/>
          <w:numId w:val="5"/>
        </w:numPr>
        <w:tabs>
          <w:tab w:val="num" w:pos="1080"/>
        </w:tabs>
        <w:ind w:left="1080" w:hanging="480"/>
        <w:jc w:val="both"/>
      </w:pPr>
      <w:r w:rsidRPr="007D0403">
        <w:t>wykonanie wszelkich robót i czynności niezbędnych do realizacji przedmiotu umowy na swój koszt</w:t>
      </w:r>
    </w:p>
    <w:p w:rsidR="004309B7" w:rsidRPr="007D0403" w:rsidRDefault="004309B7" w:rsidP="007B34FA">
      <w:pPr>
        <w:ind w:left="567" w:hanging="283"/>
        <w:jc w:val="both"/>
      </w:pPr>
      <w:r w:rsidRPr="007D0403">
        <w:t xml:space="preserve">3. Wykonawca oświadcza, iż </w:t>
      </w:r>
      <w:r w:rsidR="007B34FA">
        <w:t xml:space="preserve">zapoznał się z obiektem i placem budowy </w:t>
      </w:r>
      <w:r w:rsidRPr="007D0403">
        <w:t>nie zgłasza żadnych uwag lub zastrzeżeń do otrzymanej dokumentacji.</w:t>
      </w:r>
    </w:p>
    <w:p w:rsidR="004309B7" w:rsidRPr="007D0403" w:rsidRDefault="004309B7" w:rsidP="004309B7">
      <w:pPr>
        <w:jc w:val="both"/>
        <w:rPr>
          <w:rFonts w:eastAsia="Arial Unicode MS"/>
          <w:b/>
          <w:color w:val="000000"/>
        </w:rPr>
      </w:pPr>
      <w:r w:rsidRPr="007D0403">
        <w:t xml:space="preserve">                    </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3.</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Oświadczenia i zapewnienia Wykonawcy</w:t>
      </w:r>
    </w:p>
    <w:p w:rsidR="004309B7" w:rsidRPr="007D0403" w:rsidRDefault="004309B7" w:rsidP="00821BC0">
      <w:pPr>
        <w:widowControl w:val="0"/>
        <w:tabs>
          <w:tab w:val="left" w:pos="360"/>
        </w:tabs>
        <w:autoSpaceDE w:val="0"/>
        <w:ind w:left="284"/>
        <w:jc w:val="both"/>
        <w:rPr>
          <w:rFonts w:eastAsia="Arial Unicode MS"/>
          <w:color w:val="000000"/>
        </w:rPr>
      </w:pPr>
      <w:r w:rsidRPr="007D0403">
        <w:rPr>
          <w:rFonts w:eastAsia="Arial Unicode MS"/>
          <w:color w:val="000000"/>
        </w:rPr>
        <w:t xml:space="preserve">Wykonawca, po zapoznaniu się z sytuacją faktyczną, w tym w szczególności ze stanem technicznym, warunkami lokalnymi i dokumentacją techniczną, zapewnia, że posiada niezbędną wiedzę fachową, kwalifikacje, doświadczenie, możliwości i uprawnienia konieczne dla prawidłowego wykonania umowy i będzie w stanie należycie wykonać roboty budowlane na warunkach określonych w umowie. </w:t>
      </w:r>
    </w:p>
    <w:p w:rsidR="004309B7" w:rsidRPr="007D0403" w:rsidRDefault="004309B7" w:rsidP="004309B7">
      <w:pPr>
        <w:widowControl w:val="0"/>
        <w:autoSpaceDE w:val="0"/>
        <w:rPr>
          <w:rFonts w:eastAsia="Arial Unicode MS"/>
          <w:b/>
          <w:color w:val="000000"/>
        </w:rPr>
      </w:pPr>
    </w:p>
    <w:p w:rsidR="00821BC0" w:rsidRDefault="00821BC0" w:rsidP="004309B7">
      <w:pPr>
        <w:widowControl w:val="0"/>
        <w:autoSpaceDE w:val="0"/>
        <w:jc w:val="center"/>
        <w:rPr>
          <w:rFonts w:eastAsia="Arial Unicode MS"/>
          <w:b/>
          <w:color w:val="000000"/>
        </w:rPr>
      </w:pP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4.</w:t>
      </w:r>
    </w:p>
    <w:p w:rsidR="004309B7" w:rsidRPr="00A6150B" w:rsidRDefault="004309B7" w:rsidP="004309B7">
      <w:pPr>
        <w:widowControl w:val="0"/>
        <w:autoSpaceDE w:val="0"/>
        <w:jc w:val="center"/>
        <w:rPr>
          <w:rFonts w:eastAsia="Arial Unicode MS"/>
          <w:b/>
        </w:rPr>
      </w:pPr>
      <w:r w:rsidRPr="00A6150B">
        <w:rPr>
          <w:rFonts w:eastAsia="Arial Unicode MS"/>
          <w:b/>
        </w:rPr>
        <w:t>Termin realizacji Umowy</w:t>
      </w:r>
    </w:p>
    <w:p w:rsidR="00011D50" w:rsidRDefault="004309B7" w:rsidP="00011D50">
      <w:pPr>
        <w:numPr>
          <w:ilvl w:val="3"/>
          <w:numId w:val="19"/>
        </w:numPr>
        <w:tabs>
          <w:tab w:val="clear" w:pos="2946"/>
          <w:tab w:val="num" w:pos="709"/>
        </w:tabs>
        <w:ind w:left="709" w:hanging="283"/>
        <w:jc w:val="both"/>
      </w:pPr>
      <w:r w:rsidRPr="00A6150B">
        <w:lastRenderedPageBreak/>
        <w:t xml:space="preserve">Termin wykonania przedmiotu umowy ustala  się  do </w:t>
      </w:r>
      <w:r w:rsidR="00A26C7F">
        <w:t>……………….. 2020</w:t>
      </w:r>
      <w:r w:rsidR="00011D50">
        <w:t xml:space="preserve"> roku</w:t>
      </w:r>
      <w:r w:rsidRPr="00A6150B">
        <w:t xml:space="preserve">, z uwzględnieniem postanowień § </w:t>
      </w:r>
      <w:r w:rsidR="002B7BF1">
        <w:t>5</w:t>
      </w:r>
      <w:r w:rsidRPr="00A6150B">
        <w:t xml:space="preserve"> niniejszej Umowy.</w:t>
      </w:r>
    </w:p>
    <w:p w:rsidR="00011D50" w:rsidRDefault="004309B7" w:rsidP="00011D50">
      <w:pPr>
        <w:numPr>
          <w:ilvl w:val="3"/>
          <w:numId w:val="19"/>
        </w:numPr>
        <w:tabs>
          <w:tab w:val="clear" w:pos="2946"/>
          <w:tab w:val="num" w:pos="709"/>
        </w:tabs>
        <w:ind w:left="709" w:hanging="283"/>
        <w:jc w:val="both"/>
      </w:pPr>
      <w:r w:rsidRPr="007D0403">
        <w:t>Wykonawca  zapoznał  się  z  placem  budowy  i potwierdza możliwość wykonania przedmiotu umowy w terminach wymienionych  w niniejszej Umowie i za cenę określoną w § 1</w:t>
      </w:r>
      <w:r w:rsidR="002B7BF1">
        <w:t>0</w:t>
      </w:r>
      <w:r w:rsidRPr="007D0403">
        <w:t xml:space="preserve"> umowy.</w:t>
      </w:r>
    </w:p>
    <w:p w:rsidR="004309B7" w:rsidRPr="007D0403" w:rsidRDefault="004309B7" w:rsidP="00011D50">
      <w:pPr>
        <w:numPr>
          <w:ilvl w:val="3"/>
          <w:numId w:val="19"/>
        </w:numPr>
        <w:tabs>
          <w:tab w:val="clear" w:pos="2946"/>
          <w:tab w:val="num" w:pos="709"/>
        </w:tabs>
        <w:ind w:left="709" w:hanging="283"/>
        <w:jc w:val="both"/>
      </w:pPr>
      <w:r w:rsidRPr="007D0403">
        <w:t>Dniem zakończenia wykonania zada</w:t>
      </w:r>
      <w:r w:rsidR="00011D50">
        <w:t>nia</w:t>
      </w:r>
      <w:r w:rsidRPr="007D0403">
        <w:t xml:space="preserve"> objęt</w:t>
      </w:r>
      <w:r w:rsidR="00011D50">
        <w:t xml:space="preserve">ego </w:t>
      </w:r>
      <w:r w:rsidRPr="007D0403">
        <w:t>przedmiotem niniejszej Umowy jest dzień zgłoszenia na piśmie Zamawiającemu gotowości do odbioru końcowego. Do formy i terminu zgłoszenia</w:t>
      </w:r>
      <w:r w:rsidR="002B7BF1">
        <w:t xml:space="preserve"> mają zastosowane przepisy § 9 </w:t>
      </w:r>
      <w:r w:rsidRPr="007D0403">
        <w:t>umowy.</w:t>
      </w:r>
    </w:p>
    <w:p w:rsidR="004309B7" w:rsidRPr="007D0403" w:rsidRDefault="004309B7" w:rsidP="00A26C7F">
      <w:pPr>
        <w:numPr>
          <w:ilvl w:val="0"/>
          <w:numId w:val="19"/>
        </w:numPr>
        <w:tabs>
          <w:tab w:val="clear" w:pos="786"/>
        </w:tabs>
        <w:jc w:val="both"/>
      </w:pPr>
      <w:r w:rsidRPr="007D0403">
        <w:t xml:space="preserve">Terminem wykonania przedmiotu umowy jest dzień zgłoszenia do odbioru końcowego </w:t>
      </w:r>
      <w:r w:rsidR="002B7BF1">
        <w:t xml:space="preserve">całości </w:t>
      </w:r>
      <w:r w:rsidRPr="007D0403">
        <w:t>zadania.</w:t>
      </w:r>
    </w:p>
    <w:p w:rsidR="004309B7" w:rsidRPr="007D0403" w:rsidRDefault="004309B7" w:rsidP="004309B7">
      <w:pPr>
        <w:widowControl w:val="0"/>
        <w:autoSpaceDE w:val="0"/>
        <w:rPr>
          <w:rFonts w:eastAsia="Arial Unicode MS"/>
          <w:b/>
          <w:color w:val="000000"/>
        </w:rPr>
      </w:pP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5.</w:t>
      </w:r>
    </w:p>
    <w:p w:rsidR="004309B7" w:rsidRPr="007D0403" w:rsidRDefault="004309B7" w:rsidP="004309B7">
      <w:pPr>
        <w:widowControl w:val="0"/>
        <w:autoSpaceDE w:val="0"/>
        <w:jc w:val="center"/>
        <w:rPr>
          <w:rFonts w:eastAsia="Arial Unicode MS"/>
          <w:b/>
        </w:rPr>
      </w:pPr>
      <w:r w:rsidRPr="007D0403">
        <w:rPr>
          <w:rFonts w:eastAsia="Arial Unicode MS"/>
          <w:b/>
        </w:rPr>
        <w:t>Warunki zmiany terminu realizacji Umowy</w:t>
      </w:r>
    </w:p>
    <w:p w:rsidR="004309B7" w:rsidRPr="007D0403" w:rsidRDefault="004309B7" w:rsidP="004309B7">
      <w:pPr>
        <w:numPr>
          <w:ilvl w:val="0"/>
          <w:numId w:val="8"/>
        </w:numPr>
        <w:jc w:val="both"/>
      </w:pPr>
      <w:r w:rsidRPr="007D0403">
        <w:t xml:space="preserve">Ustalony w Umowie termin zakończenia </w:t>
      </w:r>
      <w:r w:rsidR="00011D50">
        <w:t xml:space="preserve">prac budowlanych </w:t>
      </w:r>
      <w:r w:rsidRPr="007D0403">
        <w:t>może ulec zmianie w przypadku:</w:t>
      </w:r>
    </w:p>
    <w:p w:rsidR="004309B7" w:rsidRPr="007D0403" w:rsidRDefault="004309B7" w:rsidP="00381D9C">
      <w:pPr>
        <w:numPr>
          <w:ilvl w:val="0"/>
          <w:numId w:val="7"/>
        </w:numPr>
        <w:tabs>
          <w:tab w:val="num" w:pos="1080"/>
        </w:tabs>
        <w:ind w:left="1080"/>
        <w:jc w:val="both"/>
      </w:pPr>
      <w:r w:rsidRPr="007D0403">
        <w:t>zlecenia przez Zamawiającego Wykonawcy w czasie realizacji budowy robót dodatkowych lub zamiennych o wartości przekraczającej 10 % wynagrodzenia   Wykonawcy, określonego w Umowie; termin wykonania prac określony w umowie nie ulega jednak zmianie w przypadku, gdy zlecenie prac dodatkowych lub zamiennych jest wynikiem nienależytego wykonywania prac przez  Wykonawcę,</w:t>
      </w:r>
    </w:p>
    <w:p w:rsidR="004309B7" w:rsidRPr="007D0403" w:rsidRDefault="004309B7" w:rsidP="00381D9C">
      <w:pPr>
        <w:numPr>
          <w:ilvl w:val="0"/>
          <w:numId w:val="7"/>
        </w:numPr>
        <w:tabs>
          <w:tab w:val="num" w:pos="1080"/>
        </w:tabs>
        <w:ind w:left="1080"/>
        <w:jc w:val="both"/>
      </w:pPr>
      <w:r w:rsidRPr="007D0403">
        <w:t xml:space="preserve">działania siły wyższej (np. </w:t>
      </w:r>
      <w:r w:rsidR="00011D50">
        <w:t>ulewy</w:t>
      </w:r>
      <w:r w:rsidRPr="007D0403">
        <w:t xml:space="preserve">), </w:t>
      </w:r>
    </w:p>
    <w:p w:rsidR="004309B7" w:rsidRPr="007D0403" w:rsidRDefault="004309B7" w:rsidP="004309B7">
      <w:pPr>
        <w:numPr>
          <w:ilvl w:val="0"/>
          <w:numId w:val="8"/>
        </w:numPr>
        <w:jc w:val="both"/>
      </w:pPr>
      <w:r w:rsidRPr="007D0403">
        <w:t xml:space="preserve">Działania sił przyrody </w:t>
      </w:r>
      <w:r w:rsidR="00A65B45">
        <w:t>winny być potwierdzone przez</w:t>
      </w:r>
      <w:r w:rsidR="00A65B45" w:rsidRPr="00A65B45">
        <w:rPr>
          <w:color w:val="FF0000"/>
        </w:rPr>
        <w:t xml:space="preserve"> </w:t>
      </w:r>
      <w:proofErr w:type="spellStart"/>
      <w:r w:rsidR="00A65B45" w:rsidRPr="00243C7F">
        <w:t>IMi</w:t>
      </w:r>
      <w:r w:rsidRPr="00243C7F">
        <w:t>GW</w:t>
      </w:r>
      <w:proofErr w:type="spellEnd"/>
      <w:r w:rsidRPr="007D0403">
        <w:t xml:space="preserve"> lub zgodą obu stron. </w:t>
      </w:r>
    </w:p>
    <w:p w:rsidR="004309B7" w:rsidRPr="007D0403" w:rsidRDefault="004309B7" w:rsidP="004309B7">
      <w:pPr>
        <w:numPr>
          <w:ilvl w:val="0"/>
          <w:numId w:val="8"/>
        </w:numPr>
        <w:jc w:val="both"/>
      </w:pPr>
      <w:r w:rsidRPr="007D0403">
        <w:t>W każdym przypadku zmiana terminu musi byś spowodowana przyczyną rzeczywistą i potwierdzona aneksem do umowy podpisanym przez Strony.</w:t>
      </w:r>
    </w:p>
    <w:p w:rsidR="004309B7" w:rsidRPr="007D0403" w:rsidRDefault="004309B7" w:rsidP="004309B7">
      <w:pPr>
        <w:numPr>
          <w:ilvl w:val="0"/>
          <w:numId w:val="8"/>
        </w:numPr>
        <w:jc w:val="both"/>
      </w:pPr>
      <w:r w:rsidRPr="007D0403">
        <w:t>O zaistnieniu jakiejkolwiek przyczyny opóźnień Wykonawca obowiązany jest powiadomić Zamawiającego niezwłocznie listem poleconym.</w:t>
      </w:r>
    </w:p>
    <w:p w:rsidR="004309B7" w:rsidRPr="007D0403" w:rsidRDefault="004309B7" w:rsidP="004309B7">
      <w:pPr>
        <w:numPr>
          <w:ilvl w:val="0"/>
          <w:numId w:val="8"/>
        </w:numPr>
        <w:jc w:val="both"/>
      </w:pPr>
      <w:r w:rsidRPr="007D0403">
        <w:t>Termin wykonania przedmiotu umowy zostanie przedłużony z powodu przerwania prac spowodowanego pisemnym poleceniem  Zamawiającego, o czas przerwy.</w:t>
      </w:r>
    </w:p>
    <w:p w:rsidR="00F3719F" w:rsidRPr="007D0403" w:rsidRDefault="00F3719F" w:rsidP="00B828FA">
      <w:pPr>
        <w:jc w:val="center"/>
        <w:rPr>
          <w:b/>
        </w:rPr>
      </w:pPr>
    </w:p>
    <w:p w:rsidR="004309B7" w:rsidRPr="007D0403" w:rsidRDefault="004309B7" w:rsidP="00B828FA">
      <w:pPr>
        <w:jc w:val="center"/>
        <w:rPr>
          <w:b/>
        </w:rPr>
      </w:pPr>
      <w:r w:rsidRPr="007D0403">
        <w:rPr>
          <w:b/>
        </w:rPr>
        <w:t>§ 6.</w:t>
      </w:r>
    </w:p>
    <w:p w:rsidR="004309B7" w:rsidRPr="007D0403" w:rsidRDefault="004309B7" w:rsidP="00B828FA">
      <w:pPr>
        <w:pStyle w:val="Nagwek2"/>
        <w:spacing w:before="0" w:after="0"/>
        <w:jc w:val="center"/>
        <w:rPr>
          <w:rFonts w:ascii="Times New Roman" w:hAnsi="Times New Roman" w:cs="Times New Roman"/>
          <w:i w:val="0"/>
          <w:sz w:val="24"/>
          <w:szCs w:val="24"/>
        </w:rPr>
      </w:pPr>
      <w:r w:rsidRPr="007D0403">
        <w:rPr>
          <w:rFonts w:ascii="Times New Roman" w:hAnsi="Times New Roman" w:cs="Times New Roman"/>
          <w:i w:val="0"/>
          <w:sz w:val="24"/>
          <w:szCs w:val="24"/>
        </w:rPr>
        <w:t>Przekazanie placu budowy</w:t>
      </w:r>
    </w:p>
    <w:p w:rsidR="004309B7" w:rsidRPr="007D0403" w:rsidRDefault="004309B7" w:rsidP="00B828FA">
      <w:pPr>
        <w:numPr>
          <w:ilvl w:val="0"/>
          <w:numId w:val="9"/>
        </w:numPr>
        <w:jc w:val="both"/>
      </w:pPr>
      <w:r w:rsidRPr="007D0403">
        <w:t>Zamawiający przekaże Wykonawcy plac budowy</w:t>
      </w:r>
      <w:r w:rsidR="00597063" w:rsidRPr="00597063">
        <w:t xml:space="preserve"> </w:t>
      </w:r>
      <w:r w:rsidR="00597063" w:rsidRPr="007D0403">
        <w:t xml:space="preserve">w terminie </w:t>
      </w:r>
      <w:r w:rsidR="00597063">
        <w:t>14</w:t>
      </w:r>
      <w:r w:rsidR="00597063" w:rsidRPr="007D0403">
        <w:t xml:space="preserve"> dni</w:t>
      </w:r>
      <w:r w:rsidR="00597063">
        <w:t xml:space="preserve"> od dnia </w:t>
      </w:r>
      <w:r w:rsidRPr="007D0403">
        <w:t>podpisaniu umowy. Przekazanie placu budowy zostanie potwierdzone odpowiednim protokołem podpisanym przez Strony.</w:t>
      </w:r>
    </w:p>
    <w:p w:rsidR="008363E2" w:rsidRDefault="008363E2" w:rsidP="004309B7">
      <w:pPr>
        <w:jc w:val="center"/>
        <w:rPr>
          <w:b/>
        </w:rPr>
      </w:pPr>
    </w:p>
    <w:p w:rsidR="004309B7" w:rsidRPr="007D0403" w:rsidRDefault="004309B7" w:rsidP="004309B7">
      <w:pPr>
        <w:jc w:val="center"/>
        <w:rPr>
          <w:b/>
        </w:rPr>
      </w:pPr>
      <w:r w:rsidRPr="007D0403">
        <w:rPr>
          <w:b/>
        </w:rPr>
        <w:t>§ 7.</w:t>
      </w:r>
    </w:p>
    <w:p w:rsidR="004309B7" w:rsidRPr="007D0403" w:rsidRDefault="004309B7" w:rsidP="004309B7">
      <w:pPr>
        <w:jc w:val="center"/>
        <w:rPr>
          <w:b/>
        </w:rPr>
      </w:pPr>
      <w:r w:rsidRPr="007D0403">
        <w:rPr>
          <w:b/>
        </w:rPr>
        <w:t xml:space="preserve"> Podwykonawcy</w:t>
      </w:r>
    </w:p>
    <w:p w:rsidR="004309B7" w:rsidRPr="007D0403" w:rsidRDefault="004309B7" w:rsidP="004309B7">
      <w:pPr>
        <w:numPr>
          <w:ilvl w:val="0"/>
          <w:numId w:val="12"/>
        </w:numPr>
        <w:jc w:val="both"/>
      </w:pPr>
      <w:r w:rsidRPr="007D0403">
        <w:t>Wykonawca jest zobowiązany do wykonania przedmiotu umowy siłami własnymi.</w:t>
      </w:r>
    </w:p>
    <w:p w:rsidR="00597063" w:rsidRDefault="00597063" w:rsidP="004309B7">
      <w:pPr>
        <w:jc w:val="center"/>
        <w:rPr>
          <w:b/>
        </w:rPr>
      </w:pPr>
    </w:p>
    <w:p w:rsidR="004309B7" w:rsidRPr="007D0403" w:rsidRDefault="004309B7" w:rsidP="004309B7">
      <w:pPr>
        <w:jc w:val="center"/>
        <w:rPr>
          <w:b/>
        </w:rPr>
      </w:pPr>
      <w:r w:rsidRPr="007D0403">
        <w:rPr>
          <w:b/>
        </w:rPr>
        <w:t>§ 8</w:t>
      </w:r>
    </w:p>
    <w:p w:rsidR="004309B7" w:rsidRPr="007D0403" w:rsidRDefault="004309B7" w:rsidP="004309B7">
      <w:pPr>
        <w:pStyle w:val="Nagwek2"/>
        <w:spacing w:before="0" w:after="0"/>
        <w:jc w:val="center"/>
        <w:rPr>
          <w:rFonts w:ascii="Times New Roman" w:hAnsi="Times New Roman" w:cs="Times New Roman"/>
          <w:i w:val="0"/>
          <w:sz w:val="24"/>
          <w:szCs w:val="24"/>
        </w:rPr>
      </w:pPr>
      <w:r w:rsidRPr="007D0403">
        <w:rPr>
          <w:rFonts w:ascii="Times New Roman" w:hAnsi="Times New Roman" w:cs="Times New Roman"/>
          <w:i w:val="0"/>
          <w:sz w:val="24"/>
          <w:szCs w:val="24"/>
        </w:rPr>
        <w:t>Materiały i  wyroby  budowlane</w:t>
      </w:r>
    </w:p>
    <w:p w:rsidR="004309B7" w:rsidRPr="007D0403" w:rsidRDefault="004309B7" w:rsidP="004309B7">
      <w:pPr>
        <w:numPr>
          <w:ilvl w:val="0"/>
          <w:numId w:val="10"/>
        </w:numPr>
        <w:jc w:val="both"/>
      </w:pPr>
      <w:r w:rsidRPr="007D0403">
        <w:t>Wszystkie prace i roboty budowlane, będące  przedmiotem Umowy,  zostaną wykonane z materiałów i wyrobów budowlanych Wykonawcy,  odpowiadających normom i wymogom wyrobów dopuszczonych do obrotu gospodarczego i stosowania w budownictwie i posiadających stosowne,  obowiązujące  polskie atesty, certyfikaty lub świadectwa dopuszczenia do powszechnego użycia.</w:t>
      </w:r>
    </w:p>
    <w:p w:rsidR="004309B7" w:rsidRPr="007D0403" w:rsidRDefault="004309B7" w:rsidP="004309B7">
      <w:pPr>
        <w:numPr>
          <w:ilvl w:val="0"/>
          <w:numId w:val="10"/>
        </w:numPr>
        <w:jc w:val="both"/>
      </w:pPr>
      <w:r w:rsidRPr="007D0403">
        <w:t>Na  każde  żądanie  przedstawicieli  Zamawiającego</w:t>
      </w:r>
      <w:r w:rsidR="00597063">
        <w:t xml:space="preserve"> </w:t>
      </w:r>
      <w:r w:rsidRPr="007D0403">
        <w:t xml:space="preserve">zobowiązany jest  okazać  stosowne dokumenty, co do  zgodności wbudowanych materiałów i  urządzeń z </w:t>
      </w:r>
      <w:r w:rsidR="00D92B44">
        <w:t>Polską Normą lub z aprobatą</w:t>
      </w:r>
      <w:r w:rsidRPr="007D0403">
        <w:t xml:space="preserve"> techniczną.</w:t>
      </w:r>
    </w:p>
    <w:p w:rsidR="004309B7" w:rsidRPr="007D0403" w:rsidRDefault="004309B7" w:rsidP="004309B7">
      <w:pPr>
        <w:numPr>
          <w:ilvl w:val="0"/>
          <w:numId w:val="10"/>
        </w:numPr>
        <w:jc w:val="both"/>
      </w:pPr>
      <w:r w:rsidRPr="007D0403">
        <w:t xml:space="preserve">Wykonawca zapewni potrzebne oprzyrządowanie, pracowników, materiały, surowce i sprzęt, niezbędny do zbadania - na żądanie </w:t>
      </w:r>
      <w:r w:rsidR="00A65B45" w:rsidRPr="00243C7F">
        <w:t>Zamawiającego</w:t>
      </w:r>
      <w:r w:rsidR="00243C7F" w:rsidRPr="00243C7F">
        <w:t xml:space="preserve"> </w:t>
      </w:r>
      <w:r w:rsidRPr="00243C7F">
        <w:t>– jakości      wykonywanych  robót a także sprawdzenia np. ciężaru lub jakości użytych  m</w:t>
      </w:r>
      <w:r w:rsidRPr="007D0403">
        <w:t>ateriałów lub wyrobów. Jeśli w wyniku przeprowadzonych badań okaże się, ze zastosowane  materiały, bądź wy</w:t>
      </w:r>
      <w:r w:rsidR="00597063">
        <w:t xml:space="preserve">konanie robót jest </w:t>
      </w:r>
      <w:r w:rsidR="00597063">
        <w:lastRenderedPageBreak/>
        <w:t>niezgodne z u</w:t>
      </w:r>
      <w:r w:rsidRPr="007D0403">
        <w:t>mową,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4309B7" w:rsidRPr="007D0403" w:rsidRDefault="004309B7" w:rsidP="004309B7">
      <w:pPr>
        <w:numPr>
          <w:ilvl w:val="0"/>
          <w:numId w:val="10"/>
        </w:numPr>
        <w:jc w:val="both"/>
      </w:pPr>
      <w:r w:rsidRPr="007D0403">
        <w:t xml:space="preserve">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 </w:t>
      </w:r>
    </w:p>
    <w:p w:rsidR="004309B7" w:rsidRPr="007D0403" w:rsidRDefault="004309B7" w:rsidP="004309B7">
      <w:pPr>
        <w:jc w:val="both"/>
      </w:pP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9</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Odbiór robót</w:t>
      </w:r>
    </w:p>
    <w:p w:rsidR="004309B7" w:rsidRPr="007D0403" w:rsidRDefault="004309B7" w:rsidP="004309B7">
      <w:pPr>
        <w:numPr>
          <w:ilvl w:val="0"/>
          <w:numId w:val="14"/>
        </w:numPr>
        <w:jc w:val="both"/>
      </w:pPr>
      <w:r w:rsidRPr="007D0403">
        <w:t>Strony ustalają, że przedmiot</w:t>
      </w:r>
      <w:r w:rsidR="00597063">
        <w:t>em</w:t>
      </w:r>
      <w:r w:rsidRPr="007D0403">
        <w:t xml:space="preserve"> komisyjn</w:t>
      </w:r>
      <w:r w:rsidR="00597063">
        <w:t xml:space="preserve">ego </w:t>
      </w:r>
      <w:r w:rsidRPr="007D0403">
        <w:t>odbior</w:t>
      </w:r>
      <w:r w:rsidR="00597063">
        <w:t>u</w:t>
      </w:r>
      <w:r w:rsidRPr="007D0403">
        <w:t xml:space="preserve"> końcow</w:t>
      </w:r>
      <w:r w:rsidR="00597063">
        <w:t xml:space="preserve">ego jest </w:t>
      </w:r>
      <w:r w:rsidRPr="007D0403">
        <w:t>całoś</w:t>
      </w:r>
      <w:r w:rsidR="00597063">
        <w:t>ć</w:t>
      </w:r>
      <w:r w:rsidRPr="007D0403">
        <w:t xml:space="preserve"> </w:t>
      </w:r>
      <w:r w:rsidR="00597063">
        <w:t>umowy</w:t>
      </w:r>
      <w:r w:rsidRPr="007D0403">
        <w:t>.</w:t>
      </w:r>
    </w:p>
    <w:p w:rsidR="004309B7" w:rsidRPr="007D0403" w:rsidRDefault="004309B7" w:rsidP="004309B7">
      <w:pPr>
        <w:numPr>
          <w:ilvl w:val="0"/>
          <w:numId w:val="14"/>
        </w:numPr>
        <w:jc w:val="both"/>
      </w:pPr>
      <w:r w:rsidRPr="007D0403">
        <w:t xml:space="preserve">Na podstawie pisemnego zgłoszenia Wykonawcy gotowości do odbioru końcowego zadania, Zamawiający wyznacza termin końcowego odbioru zadania, nie późniejszy jednak niż 7 dni roboczych od daty pisemnego zgłoszenia dokonanego przez Wykonawcę. </w:t>
      </w:r>
    </w:p>
    <w:p w:rsidR="004309B7" w:rsidRPr="007D0403" w:rsidRDefault="004309B7" w:rsidP="004309B7">
      <w:pPr>
        <w:numPr>
          <w:ilvl w:val="0"/>
          <w:numId w:val="14"/>
        </w:numPr>
        <w:jc w:val="both"/>
        <w:rPr>
          <w:color w:val="000000"/>
        </w:rPr>
      </w:pPr>
      <w:r w:rsidRPr="007D0403">
        <w:t>Do pisemnego zgłoszenia wymienionego w ust. 5 niniejszego paragrafu Wykonawca dołącza komplet dokumentów odbiorowych, wymaganych prawem budowlanym, aprobaty oraz atesty na zastosowane materiały, niezbędne świadectwa kontroli jakości, certyfikaty i świad</w:t>
      </w:r>
      <w:r w:rsidR="00072DA3">
        <w:t xml:space="preserve">ectwa </w:t>
      </w:r>
      <w:proofErr w:type="spellStart"/>
      <w:r w:rsidR="00072DA3">
        <w:t>dopuszczeń</w:t>
      </w:r>
      <w:proofErr w:type="spellEnd"/>
      <w:r w:rsidR="00072DA3">
        <w:t xml:space="preserve"> do użytkowania</w:t>
      </w:r>
      <w:r w:rsidRPr="007D0403">
        <w:rPr>
          <w:color w:val="000000"/>
        </w:rPr>
        <w:t xml:space="preserve">.   </w:t>
      </w:r>
    </w:p>
    <w:p w:rsidR="004309B7" w:rsidRPr="007D0403" w:rsidRDefault="004309B7" w:rsidP="004309B7">
      <w:pPr>
        <w:ind w:left="993"/>
        <w:jc w:val="both"/>
      </w:pPr>
      <w:r w:rsidRPr="007D0403">
        <w:t>Za dzień pisemnego zgłoszenia o którym mowa w ust. 5  uznaje się dzień otrzymania  przez Zamawiającego pisemnego zgłoszenia Wykonawcy gotowości do odbioru końcowego wraz z kompletem dokumentów odbiorowych.</w:t>
      </w:r>
    </w:p>
    <w:p w:rsidR="004309B7" w:rsidRPr="007D0403" w:rsidRDefault="00072DA3" w:rsidP="004309B7">
      <w:pPr>
        <w:numPr>
          <w:ilvl w:val="0"/>
          <w:numId w:val="14"/>
        </w:numPr>
        <w:jc w:val="both"/>
      </w:pPr>
      <w:r>
        <w:t>O</w:t>
      </w:r>
      <w:r w:rsidR="004309B7" w:rsidRPr="007D0403">
        <w:t>dbi</w:t>
      </w:r>
      <w:r>
        <w:t>ór</w:t>
      </w:r>
      <w:r w:rsidR="004309B7" w:rsidRPr="007D0403">
        <w:t xml:space="preserve"> końcow</w:t>
      </w:r>
      <w:r>
        <w:t>y</w:t>
      </w:r>
      <w:r w:rsidR="004309B7" w:rsidRPr="007D0403">
        <w:t xml:space="preserve"> doko</w:t>
      </w:r>
      <w:r>
        <w:t>na</w:t>
      </w:r>
      <w:r w:rsidR="004309B7" w:rsidRPr="007D0403">
        <w:t>ny</w:t>
      </w:r>
      <w:r>
        <w:t xml:space="preserve"> będzie </w:t>
      </w:r>
      <w:r w:rsidR="004309B7" w:rsidRPr="007D0403">
        <w:t xml:space="preserve"> przez komisję powołaną przez Zamawiającego przy udziale Wykonawcy. Strony ustalają, że z prac komisji odbioru sporządzon</w:t>
      </w:r>
      <w:r>
        <w:t>y</w:t>
      </w:r>
      <w:r w:rsidR="004309B7" w:rsidRPr="007D0403">
        <w:t xml:space="preserve"> zostan</w:t>
      </w:r>
      <w:r>
        <w:t>ie</w:t>
      </w:r>
      <w:r w:rsidR="004309B7" w:rsidRPr="007D0403">
        <w:t xml:space="preserve"> protok</w:t>
      </w:r>
      <w:r>
        <w:t xml:space="preserve">ół określający </w:t>
      </w:r>
      <w:r w:rsidR="004309B7" w:rsidRPr="007D0403">
        <w:t>wszelkie ustalenia dokonane w trakcie odbioru, a w szczególności przedmiot odbioru, datę odbioru, charakter odbioru oraz terminowość wykonania prac.</w:t>
      </w:r>
    </w:p>
    <w:p w:rsidR="004309B7" w:rsidRPr="007D0403" w:rsidRDefault="004309B7" w:rsidP="004309B7">
      <w:pPr>
        <w:numPr>
          <w:ilvl w:val="0"/>
          <w:numId w:val="14"/>
        </w:numPr>
        <w:jc w:val="both"/>
      </w:pPr>
      <w:r w:rsidRPr="007D0403">
        <w:rPr>
          <w:rFonts w:eastAsia="Arial Unicode MS"/>
          <w:color w:val="000000"/>
        </w:rPr>
        <w:t>Jeżeli w toku czynności odbioru końcowego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 od dnia zgłoszenia robót do odbioru.</w:t>
      </w:r>
    </w:p>
    <w:p w:rsidR="004309B7" w:rsidRPr="007D0403" w:rsidRDefault="004309B7" w:rsidP="004309B7">
      <w:pPr>
        <w:numPr>
          <w:ilvl w:val="0"/>
          <w:numId w:val="14"/>
        </w:numPr>
        <w:jc w:val="both"/>
      </w:pPr>
      <w:r w:rsidRPr="007D0403">
        <w:rPr>
          <w:rFonts w:eastAsia="Arial Unicode MS"/>
          <w:color w:val="000000"/>
        </w:rPr>
        <w:t>Jeżeli odbiór końcowy nie został dokonany z winy Zamawiającego w terminach ustalonych w ust. 5 niniejszego paragrafu, mimo prawidłowego zawiadomienia o gotowości do odbioru przez Wykonawcę, to Wykonawca nie pozostaje w zwłoce z wykonaniem zobowiązania wynikającego z umowy.</w:t>
      </w:r>
    </w:p>
    <w:p w:rsidR="004309B7" w:rsidRPr="007D0403" w:rsidRDefault="004309B7" w:rsidP="004309B7">
      <w:pPr>
        <w:numPr>
          <w:ilvl w:val="0"/>
          <w:numId w:val="14"/>
        </w:numPr>
        <w:jc w:val="both"/>
      </w:pPr>
      <w:r w:rsidRPr="007D0403">
        <w:rPr>
          <w:rFonts w:eastAsia="Arial Unicode MS"/>
          <w:color w:val="000000"/>
        </w:rPr>
        <w:t>Z czynności odbioru sporządza się protokół, który powinien zawierać ustalenia poczynione w toku odbioru. Ryzyko utraty lub uszkodzenia przedmiotu umowy przechodzi na Zamawiającego od dnia odbioru robót. Odbiór końcowy jest dokonany po złożeniu stosownego oświadczenia przez Zamawiającego w protokole odbioru końcowego lub po potwierdzeniu w w/w protokole usunięcia wszystkich wad stwierdzonych w tym odbiorze.</w:t>
      </w:r>
    </w:p>
    <w:p w:rsidR="004309B7" w:rsidRPr="007D0403" w:rsidRDefault="004309B7" w:rsidP="004309B7">
      <w:pPr>
        <w:numPr>
          <w:ilvl w:val="0"/>
          <w:numId w:val="14"/>
        </w:numPr>
        <w:jc w:val="both"/>
      </w:pPr>
      <w:r w:rsidRPr="007D0403">
        <w:rPr>
          <w:rFonts w:eastAsia="Arial Unicode MS"/>
          <w:color w:val="000000"/>
        </w:rPr>
        <w:t xml:space="preserve">Jeżeli Zamawiający, mimo osiągnięcia gotowości przedmiotu umowy do odbioru i powiadomienia o tym fakcie przez Wykonawcę nie przystąpi do czynności związanych z odbiorem w  terminie określonym umową, Wykonawca może ustalić protokolarnie stan przedmiotu odbioru przez powołaną do tego komisję w skład, której </w:t>
      </w:r>
      <w:r w:rsidR="004E2F7E">
        <w:rPr>
          <w:rFonts w:eastAsia="Arial Unicode MS"/>
          <w:color w:val="000000"/>
        </w:rPr>
        <w:t>Zamawiający</w:t>
      </w:r>
      <w:r w:rsidRPr="007D0403">
        <w:rPr>
          <w:rFonts w:eastAsia="Arial Unicode MS"/>
          <w:color w:val="000000"/>
        </w:rPr>
        <w:t xml:space="preserve"> w trybie wskazanym w ust. 5 niniejszego paragrafu umowy. Protokół taki stanowi podstawę do wystawienia faktury i żądania zapłaty wynagrodzenia zgodnie z § 11 umowy.</w:t>
      </w:r>
    </w:p>
    <w:p w:rsidR="004309B7" w:rsidRPr="007D0403" w:rsidRDefault="004309B7" w:rsidP="004309B7">
      <w:pPr>
        <w:widowControl w:val="0"/>
        <w:autoSpaceDE w:val="0"/>
        <w:jc w:val="center"/>
        <w:rPr>
          <w:rFonts w:eastAsia="Arial Unicode MS"/>
          <w:b/>
          <w:color w:val="000000"/>
        </w:rPr>
      </w:pP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10</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Wynagrodzenie i sposób rozliczeń</w:t>
      </w:r>
    </w:p>
    <w:p w:rsidR="004309B7" w:rsidRPr="004F61D2" w:rsidRDefault="004309B7" w:rsidP="004309B7">
      <w:pPr>
        <w:widowControl w:val="0"/>
        <w:numPr>
          <w:ilvl w:val="1"/>
          <w:numId w:val="13"/>
        </w:numPr>
        <w:tabs>
          <w:tab w:val="clear" w:pos="1440"/>
          <w:tab w:val="left" w:pos="360"/>
          <w:tab w:val="num" w:pos="709"/>
        </w:tabs>
        <w:autoSpaceDE w:val="0"/>
        <w:ind w:left="709" w:hanging="425"/>
        <w:jc w:val="both"/>
        <w:rPr>
          <w:rFonts w:eastAsia="Arial Unicode MS"/>
          <w:color w:val="000000"/>
        </w:rPr>
      </w:pPr>
      <w:r w:rsidRPr="007D0403">
        <w:rPr>
          <w:rFonts w:eastAsia="Arial Unicode MS"/>
          <w:color w:val="000000"/>
        </w:rPr>
        <w:t xml:space="preserve">Za wykonanie przedmiotu umowy określonego w § </w:t>
      </w:r>
      <w:r w:rsidR="002671CE">
        <w:rPr>
          <w:rFonts w:eastAsia="Arial Unicode MS"/>
          <w:color w:val="000000"/>
        </w:rPr>
        <w:t>1</w:t>
      </w:r>
      <w:r w:rsidRPr="007D0403">
        <w:rPr>
          <w:rFonts w:eastAsia="Arial Unicode MS"/>
          <w:color w:val="000000"/>
        </w:rPr>
        <w:t xml:space="preserve"> umowy, Strony ustalają wynagrodzenie ryczałtowe w łącznej kwocie</w:t>
      </w:r>
      <w:r w:rsidRPr="007D0403">
        <w:rPr>
          <w:rFonts w:eastAsia="Arial Unicode MS"/>
          <w:color w:val="000000"/>
          <w:shd w:val="clear" w:color="auto" w:fill="FFFFFF"/>
        </w:rPr>
        <w:t xml:space="preserve"> </w:t>
      </w:r>
      <w:r w:rsidRPr="007D0403">
        <w:rPr>
          <w:rFonts w:eastAsia="Arial Unicode MS"/>
          <w:color w:val="000000"/>
        </w:rPr>
        <w:t xml:space="preserve">brutto </w:t>
      </w:r>
      <w:r w:rsidR="008F3047">
        <w:rPr>
          <w:rFonts w:eastAsia="Arial Unicode MS"/>
          <w:color w:val="000000"/>
        </w:rPr>
        <w:t>……………………..</w:t>
      </w:r>
      <w:r w:rsidR="00072DA3">
        <w:rPr>
          <w:rFonts w:eastAsia="Arial Unicode MS"/>
          <w:color w:val="000000"/>
        </w:rPr>
        <w:t xml:space="preserve"> </w:t>
      </w:r>
      <w:r w:rsidR="008C3712" w:rsidRPr="007D0403">
        <w:rPr>
          <w:rFonts w:eastAsia="Arial Unicode MS"/>
          <w:color w:val="000000"/>
        </w:rPr>
        <w:t>zł (</w:t>
      </w:r>
      <w:r w:rsidRPr="007D0403">
        <w:rPr>
          <w:rFonts w:eastAsia="Arial Unicode MS"/>
          <w:color w:val="000000"/>
        </w:rPr>
        <w:t xml:space="preserve">słownie </w:t>
      </w:r>
      <w:r w:rsidR="008C3712" w:rsidRPr="007D0403">
        <w:rPr>
          <w:rFonts w:eastAsia="Arial Unicode MS"/>
          <w:color w:val="000000"/>
        </w:rPr>
        <w:t>złotych</w:t>
      </w:r>
      <w:r w:rsidR="00072DA3">
        <w:rPr>
          <w:rFonts w:eastAsia="Arial Unicode MS"/>
          <w:color w:val="000000"/>
        </w:rPr>
        <w:t xml:space="preserve">: </w:t>
      </w:r>
      <w:r w:rsidR="008F3047">
        <w:rPr>
          <w:rFonts w:eastAsia="Arial Unicode MS"/>
          <w:color w:val="000000"/>
        </w:rPr>
        <w:t>…………………………………………………………………</w:t>
      </w:r>
      <w:r w:rsidR="00072DA3" w:rsidRPr="004F61D2">
        <w:rPr>
          <w:rFonts w:eastAsia="Arial Unicode MS"/>
          <w:color w:val="000000"/>
        </w:rPr>
        <w:t xml:space="preserve">zł </w:t>
      </w:r>
      <w:r w:rsidR="008F3047">
        <w:rPr>
          <w:rFonts w:eastAsia="Arial Unicode MS"/>
          <w:color w:val="000000"/>
        </w:rPr>
        <w:t>……..</w:t>
      </w:r>
      <w:r w:rsidR="008363E2" w:rsidRPr="004F61D2">
        <w:rPr>
          <w:rFonts w:eastAsia="Arial Unicode MS"/>
          <w:color w:val="000000"/>
        </w:rPr>
        <w:t>/100)</w:t>
      </w:r>
    </w:p>
    <w:p w:rsidR="004309B7" w:rsidRPr="004F61D2" w:rsidRDefault="004309B7" w:rsidP="004309B7">
      <w:pPr>
        <w:widowControl w:val="0"/>
        <w:numPr>
          <w:ilvl w:val="1"/>
          <w:numId w:val="13"/>
        </w:numPr>
        <w:tabs>
          <w:tab w:val="clear" w:pos="1440"/>
          <w:tab w:val="left" w:pos="360"/>
          <w:tab w:val="num" w:pos="709"/>
        </w:tabs>
        <w:autoSpaceDE w:val="0"/>
        <w:ind w:left="709" w:hanging="425"/>
        <w:jc w:val="both"/>
        <w:rPr>
          <w:rFonts w:eastAsia="Arial Unicode MS"/>
          <w:color w:val="000000"/>
        </w:rPr>
      </w:pPr>
      <w:r w:rsidRPr="004F61D2">
        <w:rPr>
          <w:rFonts w:eastAsia="Arial Unicode MS"/>
          <w:color w:val="000000"/>
        </w:rPr>
        <w:lastRenderedPageBreak/>
        <w:t xml:space="preserve">Zapłata wynagrodzenia należnego Wykonawcy dokonywana będzie na rachunek bankowy </w:t>
      </w:r>
      <w:r w:rsidR="007C594C" w:rsidRPr="004F61D2">
        <w:rPr>
          <w:rFonts w:eastAsia="Arial Unicode MS"/>
          <w:color w:val="000000"/>
        </w:rPr>
        <w:t>wskazany przez Wykonawcę na f-</w:t>
      </w:r>
      <w:proofErr w:type="spellStart"/>
      <w:r w:rsidR="007C594C" w:rsidRPr="004F61D2">
        <w:rPr>
          <w:rFonts w:eastAsia="Arial Unicode MS"/>
          <w:color w:val="000000"/>
        </w:rPr>
        <w:t>rze</w:t>
      </w:r>
      <w:proofErr w:type="spellEnd"/>
      <w:r w:rsidR="00AE3D84" w:rsidRPr="004F61D2">
        <w:rPr>
          <w:rFonts w:ascii="Arial" w:hAnsi="Arial" w:cs="Arial"/>
          <w:color w:val="000000"/>
          <w:sz w:val="20"/>
          <w:szCs w:val="20"/>
        </w:rPr>
        <w:t xml:space="preserve"> </w:t>
      </w:r>
    </w:p>
    <w:p w:rsidR="004309B7" w:rsidRPr="007D0403" w:rsidRDefault="004309B7" w:rsidP="004309B7">
      <w:pPr>
        <w:widowControl w:val="0"/>
        <w:numPr>
          <w:ilvl w:val="1"/>
          <w:numId w:val="13"/>
        </w:numPr>
        <w:tabs>
          <w:tab w:val="clear" w:pos="1440"/>
          <w:tab w:val="left" w:pos="360"/>
          <w:tab w:val="num" w:pos="709"/>
        </w:tabs>
        <w:autoSpaceDE w:val="0"/>
        <w:ind w:left="709" w:hanging="425"/>
        <w:jc w:val="both"/>
        <w:rPr>
          <w:rFonts w:eastAsia="Arial Unicode MS"/>
          <w:color w:val="000000"/>
        </w:rPr>
      </w:pPr>
      <w:r w:rsidRPr="004F61D2">
        <w:rPr>
          <w:color w:val="000000"/>
        </w:rPr>
        <w:t>Rozliczenie należności nastąpi faktur</w:t>
      </w:r>
      <w:r w:rsidR="002B7BF1" w:rsidRPr="004F61D2">
        <w:rPr>
          <w:color w:val="000000"/>
        </w:rPr>
        <w:t>ą końcową</w:t>
      </w:r>
      <w:r w:rsidRPr="004F61D2">
        <w:rPr>
          <w:color w:val="000000"/>
        </w:rPr>
        <w:t>, wystawion</w:t>
      </w:r>
      <w:r w:rsidR="002B7BF1" w:rsidRPr="004F61D2">
        <w:rPr>
          <w:color w:val="000000"/>
        </w:rPr>
        <w:t>ą</w:t>
      </w:r>
      <w:r w:rsidRPr="004F61D2">
        <w:rPr>
          <w:color w:val="000000"/>
        </w:rPr>
        <w:t xml:space="preserve"> na podstawie końcow</w:t>
      </w:r>
      <w:r w:rsidR="002B7BF1" w:rsidRPr="004F61D2">
        <w:rPr>
          <w:color w:val="000000"/>
        </w:rPr>
        <w:t>ego</w:t>
      </w:r>
      <w:r w:rsidRPr="007D0403">
        <w:rPr>
          <w:color w:val="000000"/>
        </w:rPr>
        <w:t xml:space="preserve"> komisyjn</w:t>
      </w:r>
      <w:r w:rsidR="002B7BF1">
        <w:rPr>
          <w:color w:val="000000"/>
        </w:rPr>
        <w:t>ego</w:t>
      </w:r>
      <w:r w:rsidRPr="007D0403">
        <w:rPr>
          <w:color w:val="000000"/>
        </w:rPr>
        <w:t xml:space="preserve"> protokoł</w:t>
      </w:r>
      <w:r w:rsidR="002B7BF1">
        <w:rPr>
          <w:color w:val="000000"/>
        </w:rPr>
        <w:t>u</w:t>
      </w:r>
      <w:r w:rsidRPr="007D0403">
        <w:rPr>
          <w:color w:val="000000"/>
        </w:rPr>
        <w:t xml:space="preserve"> odbioru i po usunięciu </w:t>
      </w:r>
      <w:r w:rsidR="002B7BF1">
        <w:rPr>
          <w:color w:val="000000"/>
        </w:rPr>
        <w:t xml:space="preserve">wad i </w:t>
      </w:r>
      <w:r w:rsidRPr="007D0403">
        <w:rPr>
          <w:color w:val="000000"/>
        </w:rPr>
        <w:t>usterek zgłoszonych w protoko</w:t>
      </w:r>
      <w:r w:rsidR="002B7BF1">
        <w:rPr>
          <w:color w:val="000000"/>
        </w:rPr>
        <w:t>le</w:t>
      </w:r>
      <w:r w:rsidRPr="007D0403">
        <w:rPr>
          <w:color w:val="000000"/>
        </w:rPr>
        <w:t xml:space="preserve"> odbior</w:t>
      </w:r>
      <w:r w:rsidR="002B7BF1">
        <w:rPr>
          <w:color w:val="000000"/>
        </w:rPr>
        <w:t xml:space="preserve">u </w:t>
      </w:r>
      <w:r w:rsidRPr="007D0403">
        <w:rPr>
          <w:color w:val="000000"/>
        </w:rPr>
        <w:t>końcow</w:t>
      </w:r>
      <w:r w:rsidR="002B7BF1">
        <w:rPr>
          <w:color w:val="000000"/>
        </w:rPr>
        <w:t>ego</w:t>
      </w:r>
      <w:r w:rsidRPr="007D0403">
        <w:rPr>
          <w:color w:val="000000"/>
        </w:rPr>
        <w:t xml:space="preserve">, podpisanych przez </w:t>
      </w:r>
      <w:r w:rsidR="00485F9B">
        <w:rPr>
          <w:color w:val="000000"/>
        </w:rPr>
        <w:t>Wykonawcę</w:t>
      </w:r>
      <w:r w:rsidRPr="007D0403">
        <w:rPr>
          <w:color w:val="000000"/>
        </w:rPr>
        <w:t xml:space="preserve"> oraz osoby upoważnione do reprezentowania </w:t>
      </w:r>
      <w:r w:rsidRPr="007D0403">
        <w:rPr>
          <w:rFonts w:eastAsia="Arial Unicode MS"/>
          <w:color w:val="000000"/>
        </w:rPr>
        <w:t>płatną w terminie 30 dni od daty jej złożenia.</w:t>
      </w:r>
    </w:p>
    <w:p w:rsidR="004309B7" w:rsidRPr="007D0403" w:rsidRDefault="00544CEF" w:rsidP="004309B7">
      <w:pPr>
        <w:jc w:val="center"/>
        <w:rPr>
          <w:rFonts w:eastAsia="Calibri"/>
          <w:b/>
          <w:bCs/>
          <w:lang w:eastAsia="en-US"/>
        </w:rPr>
      </w:pPr>
      <w:r w:rsidRPr="007D0403">
        <w:rPr>
          <w:rFonts w:eastAsia="Calibri"/>
          <w:b/>
          <w:bCs/>
          <w:lang w:eastAsia="en-US"/>
        </w:rPr>
        <w:br/>
      </w:r>
      <w:r w:rsidR="004309B7" w:rsidRPr="007D0403">
        <w:rPr>
          <w:rFonts w:eastAsia="Calibri"/>
          <w:b/>
          <w:bCs/>
          <w:lang w:eastAsia="en-US"/>
        </w:rPr>
        <w:t>§ 11</w:t>
      </w:r>
    </w:p>
    <w:p w:rsidR="004309B7" w:rsidRPr="007D0403" w:rsidRDefault="004309B7" w:rsidP="004309B7">
      <w:pPr>
        <w:jc w:val="center"/>
        <w:rPr>
          <w:rFonts w:eastAsia="Calibri"/>
          <w:b/>
          <w:bCs/>
          <w:lang w:eastAsia="en-US"/>
        </w:rPr>
      </w:pPr>
      <w:r w:rsidRPr="007D0403">
        <w:rPr>
          <w:rFonts w:eastAsia="Calibri"/>
          <w:b/>
          <w:bCs/>
          <w:lang w:eastAsia="en-US"/>
        </w:rPr>
        <w:t>Zasady wypłaty wynagrodzenia Wykonawcy</w:t>
      </w:r>
    </w:p>
    <w:p w:rsidR="004309B7" w:rsidRPr="007D0403" w:rsidRDefault="004309B7" w:rsidP="004309B7">
      <w:pPr>
        <w:numPr>
          <w:ilvl w:val="0"/>
          <w:numId w:val="23"/>
        </w:numPr>
        <w:jc w:val="both"/>
        <w:rPr>
          <w:rFonts w:eastAsia="Calibri"/>
          <w:lang w:eastAsia="en-US"/>
        </w:rPr>
      </w:pPr>
      <w:r w:rsidRPr="007D0403">
        <w:rPr>
          <w:rFonts w:eastAsia="Calibri"/>
          <w:lang w:eastAsia="en-US"/>
        </w:rPr>
        <w:t>Wykonawca składa faktur</w:t>
      </w:r>
      <w:r w:rsidR="00AE3D84">
        <w:rPr>
          <w:rFonts w:eastAsia="Calibri"/>
          <w:lang w:eastAsia="en-US"/>
        </w:rPr>
        <w:t>ę</w:t>
      </w:r>
      <w:r w:rsidRPr="007D0403">
        <w:rPr>
          <w:rFonts w:eastAsia="Calibri"/>
          <w:lang w:eastAsia="en-US"/>
        </w:rPr>
        <w:t xml:space="preserve"> wraz z załącznikami określonymi w niniejszym paragrafie.</w:t>
      </w:r>
    </w:p>
    <w:p w:rsidR="004309B7" w:rsidRPr="007D0403" w:rsidRDefault="004309B7" w:rsidP="004309B7">
      <w:pPr>
        <w:numPr>
          <w:ilvl w:val="0"/>
          <w:numId w:val="23"/>
        </w:numPr>
        <w:jc w:val="both"/>
        <w:rPr>
          <w:rFonts w:eastAsia="Calibri"/>
          <w:lang w:eastAsia="en-US"/>
        </w:rPr>
      </w:pPr>
      <w:r w:rsidRPr="007D0403">
        <w:rPr>
          <w:color w:val="000000"/>
        </w:rPr>
        <w:t>Podstawą do wystawienia faktur</w:t>
      </w:r>
      <w:r w:rsidR="00AE3D84">
        <w:rPr>
          <w:color w:val="000000"/>
        </w:rPr>
        <w:t>y</w:t>
      </w:r>
      <w:r w:rsidRPr="007D0403">
        <w:rPr>
          <w:color w:val="000000"/>
        </w:rPr>
        <w:t xml:space="preserve"> będ</w:t>
      </w:r>
      <w:r w:rsidR="00AE3D84">
        <w:rPr>
          <w:color w:val="000000"/>
        </w:rPr>
        <w:t xml:space="preserve">zie </w:t>
      </w:r>
      <w:r w:rsidRPr="007D0403">
        <w:rPr>
          <w:color w:val="000000"/>
        </w:rPr>
        <w:t>protok</w:t>
      </w:r>
      <w:r w:rsidR="00AE3D84">
        <w:rPr>
          <w:color w:val="000000"/>
        </w:rPr>
        <w:t>ół</w:t>
      </w:r>
      <w:r w:rsidRPr="007D0403">
        <w:rPr>
          <w:color w:val="000000"/>
        </w:rPr>
        <w:t xml:space="preserve"> odbior</w:t>
      </w:r>
      <w:r w:rsidR="00AE3D84">
        <w:rPr>
          <w:color w:val="000000"/>
        </w:rPr>
        <w:t>u</w:t>
      </w:r>
      <w:r w:rsidRPr="007D0403">
        <w:rPr>
          <w:color w:val="000000"/>
        </w:rPr>
        <w:t xml:space="preserve"> końcow</w:t>
      </w:r>
      <w:r w:rsidR="00AE3D84">
        <w:rPr>
          <w:color w:val="000000"/>
        </w:rPr>
        <w:t>ego.</w:t>
      </w:r>
    </w:p>
    <w:p w:rsidR="004309B7" w:rsidRPr="007D0403" w:rsidRDefault="004309B7" w:rsidP="004309B7">
      <w:pPr>
        <w:numPr>
          <w:ilvl w:val="0"/>
          <w:numId w:val="24"/>
        </w:numPr>
        <w:jc w:val="both"/>
        <w:rPr>
          <w:lang w:eastAsia="en-US"/>
        </w:rPr>
      </w:pPr>
      <w:r w:rsidRPr="007D0403">
        <w:rPr>
          <w:rFonts w:eastAsia="Arial Unicode MS"/>
          <w:lang w:eastAsia="en-US"/>
        </w:rPr>
        <w:t>Uruchomienie płatności</w:t>
      </w:r>
      <w:r w:rsidRPr="007D0403">
        <w:rPr>
          <w:rFonts w:eastAsia="Calibri"/>
          <w:lang w:eastAsia="en-US"/>
        </w:rPr>
        <w:t xml:space="preserve"> faktury  nastąpi  przelewem na rachunek Wykonawcy</w:t>
      </w:r>
      <w:r w:rsidRPr="007D0403">
        <w:rPr>
          <w:rFonts w:eastAsia="Arial Unicode MS"/>
          <w:lang w:eastAsia="en-US"/>
        </w:rPr>
        <w:t xml:space="preserve">  w terminie do 30 dni od daty doręczenia prawidłowo wystawionej faktury VAT Zamawiającemu. </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12</w:t>
      </w:r>
    </w:p>
    <w:p w:rsidR="004309B7" w:rsidRPr="007D0403" w:rsidRDefault="001E6895" w:rsidP="004309B7">
      <w:pPr>
        <w:widowControl w:val="0"/>
        <w:autoSpaceDE w:val="0"/>
        <w:jc w:val="center"/>
        <w:rPr>
          <w:rFonts w:eastAsia="Arial Unicode MS"/>
          <w:b/>
          <w:color w:val="000000"/>
        </w:rPr>
      </w:pPr>
      <w:r>
        <w:rPr>
          <w:rFonts w:eastAsia="Arial Unicode MS"/>
          <w:b/>
          <w:color w:val="000000"/>
        </w:rPr>
        <w:t>Gwarancj</w:t>
      </w:r>
      <w:r w:rsidR="004309B7" w:rsidRPr="007D0403">
        <w:rPr>
          <w:rFonts w:eastAsia="Arial Unicode MS"/>
          <w:b/>
          <w:color w:val="000000"/>
        </w:rPr>
        <w:t>a za wady, gwarancja i zastępcze usuwanie wad</w:t>
      </w:r>
    </w:p>
    <w:p w:rsidR="004309B7" w:rsidRPr="007D0403" w:rsidRDefault="004309B7" w:rsidP="004309B7">
      <w:pPr>
        <w:widowControl w:val="0"/>
        <w:tabs>
          <w:tab w:val="left" w:pos="360"/>
          <w:tab w:val="left" w:pos="426"/>
          <w:tab w:val="left" w:pos="720"/>
        </w:tabs>
        <w:autoSpaceDE w:val="0"/>
        <w:ind w:left="720" w:hanging="360"/>
        <w:jc w:val="both"/>
        <w:rPr>
          <w:rFonts w:eastAsia="Arial Unicode MS"/>
        </w:rPr>
      </w:pPr>
      <w:r w:rsidRPr="007D0403">
        <w:rPr>
          <w:rFonts w:eastAsia="Arial Unicode MS"/>
        </w:rPr>
        <w:t xml:space="preserve">1. Wykonawca udziela Zamawiającemu </w:t>
      </w:r>
      <w:r w:rsidR="001E6895">
        <w:rPr>
          <w:rFonts w:eastAsia="Arial Unicode MS"/>
        </w:rPr>
        <w:t xml:space="preserve">gwarancji </w:t>
      </w:r>
      <w:r w:rsidRPr="007D0403">
        <w:rPr>
          <w:rFonts w:eastAsia="Arial Unicode MS"/>
        </w:rPr>
        <w:t xml:space="preserve">jakości na przedmiot umowy. </w:t>
      </w:r>
    </w:p>
    <w:p w:rsidR="004309B7" w:rsidRPr="007D0403" w:rsidRDefault="004309B7" w:rsidP="004309B7">
      <w:pPr>
        <w:widowControl w:val="0"/>
        <w:tabs>
          <w:tab w:val="left" w:pos="360"/>
          <w:tab w:val="left" w:pos="426"/>
          <w:tab w:val="left" w:pos="720"/>
        </w:tabs>
        <w:autoSpaceDE w:val="0"/>
        <w:ind w:left="720" w:hanging="360"/>
        <w:jc w:val="both"/>
        <w:rPr>
          <w:rFonts w:eastAsia="Arial Unicode MS"/>
        </w:rPr>
      </w:pPr>
      <w:r w:rsidRPr="007D0403">
        <w:rPr>
          <w:rFonts w:eastAsia="Arial Unicode MS"/>
        </w:rPr>
        <w:t xml:space="preserve">2. Termin </w:t>
      </w:r>
      <w:r w:rsidR="001E6895">
        <w:rPr>
          <w:rFonts w:eastAsia="Arial Unicode MS"/>
        </w:rPr>
        <w:t xml:space="preserve">gwarancji </w:t>
      </w:r>
      <w:r w:rsidRPr="007D0403">
        <w:rPr>
          <w:rFonts w:eastAsia="Arial Unicode MS"/>
        </w:rPr>
        <w:t xml:space="preserve">ustala się na </w:t>
      </w:r>
      <w:r w:rsidR="00AE3D84">
        <w:rPr>
          <w:rFonts w:eastAsia="Arial Unicode MS"/>
        </w:rPr>
        <w:t>3</w:t>
      </w:r>
      <w:r w:rsidR="00861E5F">
        <w:rPr>
          <w:rFonts w:eastAsia="Arial Unicode MS"/>
        </w:rPr>
        <w:t xml:space="preserve"> </w:t>
      </w:r>
      <w:r w:rsidR="00EA657B">
        <w:rPr>
          <w:rFonts w:eastAsia="Arial Unicode MS"/>
        </w:rPr>
        <w:t>lat</w:t>
      </w:r>
      <w:r w:rsidR="00AE3D84">
        <w:rPr>
          <w:rFonts w:eastAsia="Arial Unicode MS"/>
        </w:rPr>
        <w:t>a</w:t>
      </w:r>
      <w:r w:rsidR="00861E5F">
        <w:rPr>
          <w:rFonts w:eastAsia="Arial Unicode MS"/>
        </w:rPr>
        <w:t xml:space="preserve"> (</w:t>
      </w:r>
      <w:r w:rsidR="00AE3D84">
        <w:rPr>
          <w:rFonts w:eastAsia="Arial Unicode MS"/>
        </w:rPr>
        <w:t>trzy</w:t>
      </w:r>
      <w:r w:rsidR="00861E5F">
        <w:rPr>
          <w:rFonts w:eastAsia="Arial Unicode MS"/>
        </w:rPr>
        <w:t>)</w:t>
      </w:r>
      <w:r w:rsidRPr="007D0403">
        <w:rPr>
          <w:rFonts w:eastAsia="Arial Unicode MS"/>
        </w:rPr>
        <w:t xml:space="preserve">. </w:t>
      </w:r>
      <w:r w:rsidR="001E6895">
        <w:rPr>
          <w:rFonts w:eastAsia="Arial Unicode MS"/>
        </w:rPr>
        <w:t xml:space="preserve">Gwarancja </w:t>
      </w:r>
      <w:r w:rsidRPr="007D0403">
        <w:rPr>
          <w:rFonts w:eastAsia="Arial Unicode MS"/>
        </w:rPr>
        <w:t>rozpoczyna swój bieg od daty odbioru końcowego poszczególnych zadań od Wykonawcy przedmiotu umowy.</w:t>
      </w:r>
    </w:p>
    <w:p w:rsidR="005F04F7" w:rsidRDefault="004309B7" w:rsidP="004309B7">
      <w:pPr>
        <w:widowControl w:val="0"/>
        <w:tabs>
          <w:tab w:val="left" w:pos="360"/>
          <w:tab w:val="left" w:pos="426"/>
          <w:tab w:val="left" w:pos="720"/>
        </w:tabs>
        <w:autoSpaceDE w:val="0"/>
        <w:ind w:left="720" w:hanging="360"/>
        <w:jc w:val="both"/>
        <w:rPr>
          <w:rFonts w:eastAsia="Arial Unicode MS"/>
        </w:rPr>
      </w:pPr>
      <w:r w:rsidRPr="007D0403">
        <w:rPr>
          <w:rFonts w:eastAsia="Arial Unicode MS"/>
        </w:rPr>
        <w:t>3.</w:t>
      </w:r>
      <w:r w:rsidR="005F04F7" w:rsidRPr="005F04F7">
        <w:rPr>
          <w:color w:val="000000"/>
          <w:kern w:val="24"/>
        </w:rPr>
        <w:t xml:space="preserve"> </w:t>
      </w:r>
      <w:r w:rsidR="005F04F7">
        <w:rPr>
          <w:color w:val="000000"/>
          <w:kern w:val="24"/>
        </w:rPr>
        <w:t>Uprawnienia Zamawiającego z tytułu rękojmi wygasają po upływie pięciu lat, licząc od daty odbioru końcowego obiektu</w:t>
      </w:r>
      <w:r w:rsidRPr="007D0403">
        <w:rPr>
          <w:rFonts w:eastAsia="Arial Unicode MS"/>
        </w:rPr>
        <w:t xml:space="preserve"> </w:t>
      </w:r>
    </w:p>
    <w:p w:rsidR="004309B7" w:rsidRPr="007D0403" w:rsidRDefault="005F04F7" w:rsidP="004309B7">
      <w:pPr>
        <w:widowControl w:val="0"/>
        <w:tabs>
          <w:tab w:val="left" w:pos="360"/>
          <w:tab w:val="left" w:pos="426"/>
          <w:tab w:val="left" w:pos="720"/>
        </w:tabs>
        <w:autoSpaceDE w:val="0"/>
        <w:ind w:left="720" w:hanging="360"/>
        <w:jc w:val="both"/>
        <w:rPr>
          <w:rFonts w:eastAsia="Arial Unicode MS"/>
          <w:color w:val="000000"/>
        </w:rPr>
      </w:pPr>
      <w:r>
        <w:rPr>
          <w:rFonts w:eastAsia="Arial Unicode MS"/>
        </w:rPr>
        <w:t xml:space="preserve">4. </w:t>
      </w:r>
      <w:r w:rsidR="004309B7" w:rsidRPr="007D0403">
        <w:rPr>
          <w:rFonts w:eastAsia="Arial Unicode MS"/>
        </w:rPr>
        <w:t>Wykonawca jest odpowiedzialny względem Zamawiającego, jeżeli wykonany przedmiot</w:t>
      </w:r>
      <w:r w:rsidR="004309B7" w:rsidRPr="007D0403">
        <w:rPr>
          <w:rFonts w:eastAsia="Arial Unicode MS"/>
          <w:color w:val="000000"/>
        </w:rPr>
        <w:t xml:space="preserve">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4309B7" w:rsidRPr="007D0403" w:rsidRDefault="005F04F7" w:rsidP="004309B7">
      <w:pPr>
        <w:widowControl w:val="0"/>
        <w:tabs>
          <w:tab w:val="left" w:pos="360"/>
          <w:tab w:val="left" w:pos="426"/>
          <w:tab w:val="left" w:pos="720"/>
        </w:tabs>
        <w:autoSpaceDE w:val="0"/>
        <w:ind w:left="720" w:hanging="360"/>
        <w:jc w:val="both"/>
        <w:rPr>
          <w:rFonts w:eastAsia="Arial Unicode MS"/>
          <w:color w:val="000000"/>
        </w:rPr>
      </w:pPr>
      <w:r>
        <w:rPr>
          <w:rFonts w:eastAsia="Arial Unicode MS"/>
          <w:color w:val="000000"/>
        </w:rPr>
        <w:t>5</w:t>
      </w:r>
      <w:r w:rsidR="004309B7" w:rsidRPr="007D0403">
        <w:rPr>
          <w:rFonts w:eastAsia="Arial Unicode MS"/>
          <w:color w:val="000000"/>
        </w:rPr>
        <w:t xml:space="preserve">. Wykonawca jest odpowiedzialny z tytułu </w:t>
      </w:r>
      <w:r w:rsidR="001E6895">
        <w:rPr>
          <w:rFonts w:eastAsia="Arial Unicode MS"/>
          <w:color w:val="000000"/>
        </w:rPr>
        <w:t>gwarancji</w:t>
      </w:r>
      <w:r w:rsidR="004309B7" w:rsidRPr="007D0403">
        <w:rPr>
          <w:rFonts w:eastAsia="Arial Unicode MS"/>
          <w:color w:val="000000"/>
        </w:rPr>
        <w:t xml:space="preserve"> za wady fizyczne przedmiotu umowy istniejące w czasie dokonywania czynności odbioru oraz za wady powstałe po odbiorze, lecz z przyczyn tkwiących w wykonanym przedmiocie umowy w chwili odbioru. </w:t>
      </w:r>
    </w:p>
    <w:p w:rsidR="004309B7" w:rsidRPr="007D0403" w:rsidRDefault="005F04F7" w:rsidP="004309B7">
      <w:pPr>
        <w:widowControl w:val="0"/>
        <w:tabs>
          <w:tab w:val="left" w:pos="360"/>
          <w:tab w:val="left" w:pos="426"/>
          <w:tab w:val="left" w:pos="720"/>
        </w:tabs>
        <w:autoSpaceDE w:val="0"/>
        <w:ind w:left="720" w:hanging="360"/>
        <w:jc w:val="both"/>
        <w:rPr>
          <w:rFonts w:eastAsia="Arial Unicode MS"/>
          <w:color w:val="000000"/>
        </w:rPr>
      </w:pPr>
      <w:r>
        <w:rPr>
          <w:rFonts w:eastAsia="Arial Unicode MS"/>
          <w:color w:val="000000"/>
        </w:rPr>
        <w:t>6</w:t>
      </w:r>
      <w:r w:rsidR="004309B7" w:rsidRPr="007D0403">
        <w:rPr>
          <w:rFonts w:eastAsia="Arial Unicode MS"/>
          <w:color w:val="000000"/>
        </w:rPr>
        <w:t xml:space="preserve">. Wykonawca może uwolnić się od odpowiedzialności z tytułu </w:t>
      </w:r>
      <w:r w:rsidR="001E6895">
        <w:rPr>
          <w:rFonts w:eastAsia="Arial Unicode MS"/>
          <w:color w:val="000000"/>
        </w:rPr>
        <w:t>gwarancji</w:t>
      </w:r>
      <w:r w:rsidR="004309B7" w:rsidRPr="007D0403">
        <w:rPr>
          <w:rFonts w:eastAsia="Arial Unicode MS"/>
          <w:color w:val="000000"/>
        </w:rPr>
        <w:t xml:space="preserve">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4309B7" w:rsidRPr="007D0403" w:rsidRDefault="005F04F7" w:rsidP="004309B7">
      <w:pPr>
        <w:widowControl w:val="0"/>
        <w:tabs>
          <w:tab w:val="left" w:pos="360"/>
          <w:tab w:val="left" w:pos="426"/>
          <w:tab w:val="left" w:pos="720"/>
        </w:tabs>
        <w:autoSpaceDE w:val="0"/>
        <w:ind w:left="720" w:hanging="360"/>
        <w:jc w:val="both"/>
        <w:rPr>
          <w:rFonts w:eastAsia="Arial Unicode MS"/>
          <w:color w:val="000000"/>
        </w:rPr>
      </w:pPr>
      <w:r>
        <w:rPr>
          <w:rFonts w:eastAsia="Arial Unicode MS"/>
          <w:color w:val="000000"/>
        </w:rPr>
        <w:t>7</w:t>
      </w:r>
      <w:r w:rsidR="004309B7" w:rsidRPr="007D0403">
        <w:rPr>
          <w:rFonts w:eastAsia="Arial Unicode MS"/>
          <w:color w:val="000000"/>
        </w:rPr>
        <w:t xml:space="preserve">. Wykonawca nie może uwolnić się od odpowiedzialności z tytułu </w:t>
      </w:r>
      <w:r w:rsidR="001E6895">
        <w:rPr>
          <w:rFonts w:eastAsia="Arial Unicode MS"/>
          <w:color w:val="000000"/>
        </w:rPr>
        <w:t>gwarancji</w:t>
      </w:r>
      <w:r w:rsidR="004309B7" w:rsidRPr="007D0403">
        <w:rPr>
          <w:rFonts w:eastAsia="Arial Unicode MS"/>
          <w:color w:val="000000"/>
        </w:rPr>
        <w:t xml:space="preserve"> za wady powstałe wskutek wad rozwiązań, których wprowadzenia zażądał oraz za wady wykonanego przedmiotu umowy powstałe wskutek dostarczonego przez siebie projektu lub rozwiązania technicznego.</w:t>
      </w:r>
    </w:p>
    <w:p w:rsidR="004309B7" w:rsidRPr="007D0403" w:rsidRDefault="004309B7" w:rsidP="005F04F7">
      <w:pPr>
        <w:numPr>
          <w:ilvl w:val="0"/>
          <w:numId w:val="21"/>
        </w:numPr>
        <w:tabs>
          <w:tab w:val="clear" w:pos="928"/>
          <w:tab w:val="num" w:pos="709"/>
        </w:tabs>
        <w:ind w:left="709" w:hanging="283"/>
        <w:jc w:val="both"/>
        <w:rPr>
          <w:color w:val="000000"/>
        </w:rPr>
      </w:pPr>
      <w:r w:rsidRPr="007D0403">
        <w:rPr>
          <w:color w:val="000000"/>
        </w:rPr>
        <w:t xml:space="preserve">W przypadku ujawnienia w okresie </w:t>
      </w:r>
      <w:r w:rsidR="001E6895">
        <w:rPr>
          <w:color w:val="000000"/>
        </w:rPr>
        <w:t>gwarancji</w:t>
      </w:r>
      <w:r w:rsidRPr="007D0403">
        <w:rPr>
          <w:color w:val="000000"/>
        </w:rPr>
        <w:t xml:space="preserve"> wad, Zamawiający pisemnie wezwie Wykonawcę do usunięcia wad w terminie ustalonym przez Strony.</w:t>
      </w:r>
    </w:p>
    <w:p w:rsidR="004309B7" w:rsidRPr="007D0403" w:rsidRDefault="004309B7" w:rsidP="005F04F7">
      <w:pPr>
        <w:pStyle w:val="Numerowanya"/>
        <w:numPr>
          <w:ilvl w:val="0"/>
          <w:numId w:val="21"/>
        </w:numPr>
        <w:tabs>
          <w:tab w:val="clear" w:pos="928"/>
          <w:tab w:val="num" w:pos="720"/>
        </w:tabs>
        <w:ind w:left="720" w:hanging="294"/>
        <w:rPr>
          <w:color w:val="000000"/>
        </w:rPr>
      </w:pPr>
      <w:r w:rsidRPr="007D0403">
        <w:rPr>
          <w:color w:val="000000"/>
        </w:rPr>
        <w:t>O istnieniu wady przedstawiciel Zamawiającego jest zobowiązany powiadomić Wykonawcę na piśmie.</w:t>
      </w:r>
    </w:p>
    <w:p w:rsidR="004309B7" w:rsidRPr="007D0403" w:rsidRDefault="004309B7" w:rsidP="004309B7">
      <w:pPr>
        <w:pStyle w:val="Numerowanya"/>
        <w:numPr>
          <w:ilvl w:val="0"/>
          <w:numId w:val="21"/>
        </w:numPr>
        <w:tabs>
          <w:tab w:val="clear" w:pos="928"/>
          <w:tab w:val="num" w:pos="720"/>
        </w:tabs>
        <w:ind w:left="720"/>
      </w:pPr>
      <w:r w:rsidRPr="007D0403">
        <w:t>W ciągu 3 dni roboczych od doręczenia mu przez Zamawiającego pisemnego powiadomienia o zaistnieniu wad Wykonawca jest zobowiązany udzielić pisemnej odpowiedzi przedstawicielowi Zamawiającego o terminie ich usunięcia, który to termin powinien zostać na piśmie uzgodniony z przedstawicielem Zamawiającego.</w:t>
      </w:r>
    </w:p>
    <w:p w:rsidR="004309B7" w:rsidRPr="007D0403" w:rsidRDefault="004309B7" w:rsidP="004309B7">
      <w:pPr>
        <w:pStyle w:val="Numerowanya"/>
        <w:numPr>
          <w:ilvl w:val="0"/>
          <w:numId w:val="21"/>
        </w:numPr>
        <w:tabs>
          <w:tab w:val="clear" w:pos="928"/>
          <w:tab w:val="num" w:pos="720"/>
        </w:tabs>
        <w:ind w:left="720"/>
      </w:pPr>
      <w:r w:rsidRPr="007D0403">
        <w:t>Jeżeli Zamawiający i Wykonawca nie ustalą terminu, w jakim wady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rsidR="004309B7" w:rsidRPr="007D0403" w:rsidRDefault="004309B7" w:rsidP="004309B7">
      <w:pPr>
        <w:pStyle w:val="Numerowanya"/>
        <w:numPr>
          <w:ilvl w:val="0"/>
          <w:numId w:val="21"/>
        </w:numPr>
        <w:tabs>
          <w:tab w:val="clear" w:pos="928"/>
          <w:tab w:val="num" w:pos="720"/>
        </w:tabs>
        <w:ind w:left="720"/>
      </w:pPr>
      <w:r w:rsidRPr="007D0403">
        <w:t>Wykonawca w terminie określonym w ust. 9 dokona usunięcia zgłoszonych przez Zamawiającego wad. Usunięcie wad powinno być stwierdzone protokolarnie. Postanowienia § 10 stosuje się odpowiednio.</w:t>
      </w:r>
    </w:p>
    <w:p w:rsidR="004309B7" w:rsidRPr="007D0403" w:rsidRDefault="004309B7" w:rsidP="004309B7">
      <w:pPr>
        <w:pStyle w:val="Numerowanya"/>
        <w:numPr>
          <w:ilvl w:val="0"/>
          <w:numId w:val="21"/>
        </w:numPr>
        <w:tabs>
          <w:tab w:val="clear" w:pos="928"/>
          <w:tab w:val="num" w:pos="720"/>
        </w:tabs>
        <w:ind w:left="720"/>
      </w:pPr>
      <w:r w:rsidRPr="007D0403">
        <w:lastRenderedPageBreak/>
        <w:t xml:space="preserve">Wykonawca zobowiązany będzie do naprawienia lub usunięcia wszelkich szkód będących normalnym następstwem wad. </w:t>
      </w:r>
    </w:p>
    <w:p w:rsidR="004309B7" w:rsidRPr="007D0403" w:rsidRDefault="004309B7" w:rsidP="004309B7">
      <w:pPr>
        <w:pStyle w:val="Numerowanya"/>
        <w:numPr>
          <w:ilvl w:val="0"/>
          <w:numId w:val="21"/>
        </w:numPr>
        <w:tabs>
          <w:tab w:val="clear" w:pos="928"/>
          <w:tab w:val="num" w:pos="720"/>
        </w:tabs>
        <w:ind w:left="720"/>
      </w:pPr>
      <w:r w:rsidRPr="007D0403">
        <w:t xml:space="preserve">W przypadku niewykonania przez Wykonawcę w terminie obowiązków wynikających z ust. 9, 11 lub 12 Zamawiający, w zastępstwie Wykonawcy, usunie wady i obciąży Wykonawcę kosztami ich usunięcia oraz  5 (pięć) % narzutem liczonym od wartości brutto kosztów usunięcia wad.  </w:t>
      </w:r>
    </w:p>
    <w:p w:rsidR="004309B7" w:rsidRPr="007D0403" w:rsidRDefault="004309B7" w:rsidP="004309B7">
      <w:pPr>
        <w:pStyle w:val="Numerowanya"/>
        <w:numPr>
          <w:ilvl w:val="0"/>
          <w:numId w:val="0"/>
        </w:numPr>
        <w:rPr>
          <w:color w:val="FF0000"/>
        </w:rPr>
      </w:pPr>
      <w:r w:rsidRPr="007D0403">
        <w:rPr>
          <w:color w:val="FF0000"/>
        </w:rPr>
        <w:t xml:space="preserve"> </w:t>
      </w:r>
    </w:p>
    <w:p w:rsidR="004309B7" w:rsidRPr="007D0403" w:rsidRDefault="004309B7" w:rsidP="004309B7">
      <w:pPr>
        <w:widowControl w:val="0"/>
        <w:autoSpaceDE w:val="0"/>
        <w:jc w:val="center"/>
        <w:rPr>
          <w:rFonts w:eastAsia="Arial Unicode MS"/>
          <w:b/>
        </w:rPr>
      </w:pPr>
      <w:r w:rsidRPr="007D0403">
        <w:rPr>
          <w:rFonts w:eastAsia="Arial Unicode MS"/>
          <w:b/>
        </w:rPr>
        <w:t>§ 1</w:t>
      </w:r>
      <w:r w:rsidR="00AE3D84">
        <w:rPr>
          <w:rFonts w:eastAsia="Arial Unicode MS"/>
          <w:b/>
        </w:rPr>
        <w:t>3</w:t>
      </w:r>
    </w:p>
    <w:p w:rsidR="004309B7" w:rsidRPr="007D0403" w:rsidRDefault="004309B7" w:rsidP="004309B7">
      <w:pPr>
        <w:widowControl w:val="0"/>
        <w:autoSpaceDE w:val="0"/>
        <w:jc w:val="center"/>
        <w:rPr>
          <w:rFonts w:eastAsia="Arial Unicode MS"/>
          <w:b/>
        </w:rPr>
      </w:pPr>
      <w:r w:rsidRPr="007D0403">
        <w:rPr>
          <w:rFonts w:eastAsia="Arial Unicode MS"/>
          <w:b/>
        </w:rPr>
        <w:t>Roboty dodatkowe</w:t>
      </w:r>
    </w:p>
    <w:p w:rsidR="004309B7" w:rsidRPr="007D0403" w:rsidRDefault="004309B7" w:rsidP="004309B7">
      <w:pPr>
        <w:widowControl w:val="0"/>
        <w:numPr>
          <w:ilvl w:val="6"/>
          <w:numId w:val="1"/>
        </w:numPr>
        <w:tabs>
          <w:tab w:val="left" w:pos="360"/>
          <w:tab w:val="left" w:pos="426"/>
        </w:tabs>
        <w:autoSpaceDE w:val="0"/>
        <w:ind w:left="360"/>
        <w:jc w:val="both"/>
        <w:rPr>
          <w:rFonts w:eastAsia="Arial Unicode MS"/>
        </w:rPr>
      </w:pPr>
      <w:r w:rsidRPr="007D0403">
        <w:t xml:space="preserve">Roboty dodatkowe są  to roboty wykraczające  poza zakres określony w </w:t>
      </w:r>
      <w:r w:rsidR="00AE3D84">
        <w:t>umowie</w:t>
      </w:r>
      <w:r w:rsidR="00D50670">
        <w:t>.</w:t>
      </w:r>
    </w:p>
    <w:p w:rsidR="004309B7" w:rsidRPr="007D0403" w:rsidRDefault="004309B7" w:rsidP="004309B7">
      <w:pPr>
        <w:widowControl w:val="0"/>
        <w:numPr>
          <w:ilvl w:val="6"/>
          <w:numId w:val="1"/>
        </w:numPr>
        <w:tabs>
          <w:tab w:val="left" w:pos="360"/>
          <w:tab w:val="left" w:pos="426"/>
        </w:tabs>
        <w:autoSpaceDE w:val="0"/>
        <w:ind w:left="360"/>
        <w:jc w:val="both"/>
        <w:rPr>
          <w:rFonts w:eastAsia="Arial Unicode MS"/>
        </w:rPr>
      </w:pPr>
      <w:r w:rsidRPr="007D0403">
        <w:rPr>
          <w:rFonts w:eastAsia="Arial Unicode MS"/>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rsidR="004309B7" w:rsidRPr="007D0403" w:rsidRDefault="004309B7" w:rsidP="004309B7">
      <w:pPr>
        <w:widowControl w:val="0"/>
        <w:numPr>
          <w:ilvl w:val="6"/>
          <w:numId w:val="1"/>
        </w:numPr>
        <w:tabs>
          <w:tab w:val="left" w:pos="360"/>
          <w:tab w:val="left" w:pos="426"/>
        </w:tabs>
        <w:autoSpaceDE w:val="0"/>
        <w:ind w:left="360"/>
        <w:jc w:val="both"/>
        <w:rPr>
          <w:rFonts w:eastAsia="Arial Unicode MS"/>
          <w:b/>
          <w:color w:val="000000"/>
        </w:rPr>
      </w:pPr>
      <w:r w:rsidRPr="007D0403">
        <w:rPr>
          <w:rFonts w:eastAsia="Arial Unicode MS"/>
          <w:color w:val="000000"/>
        </w:rPr>
        <w:t>Jeżeli zaistnieje konieczność robót dodatkowych nieobjętych zamówieniem podstawowym niezbędnych do jego prawidłowego wykonania – wynagrodzenie Wykonawcy zostanie ustalone zgodnie z cenami wynikającymi z kosztorysu ofertowego. Jeżeli kosztorys ofertowy nie będzie obejmował zakresu robót dodatkowych ceny zostaną ustalone w drodze przeprowadzonych negocjacji.</w:t>
      </w:r>
    </w:p>
    <w:p w:rsidR="004309B7" w:rsidRPr="007D0403" w:rsidRDefault="004309B7" w:rsidP="004309B7">
      <w:pPr>
        <w:numPr>
          <w:ilvl w:val="0"/>
          <w:numId w:val="22"/>
        </w:numPr>
        <w:jc w:val="both"/>
        <w:rPr>
          <w:color w:val="000000"/>
        </w:rPr>
      </w:pPr>
      <w:r w:rsidRPr="007D0403">
        <w:rPr>
          <w:color w:val="000000"/>
        </w:rPr>
        <w:t>Zamawiający  w  toku  realizacji  robot,  stanowiących  przedmiot  umowy  może  w uzasadnionych przypadkach dokonać zmian ilościowych, jakościowy</w:t>
      </w:r>
      <w:r w:rsidR="00AE3D84">
        <w:rPr>
          <w:color w:val="000000"/>
        </w:rPr>
        <w:t>ch  i rodzajowych  robót i prac</w:t>
      </w:r>
      <w:r w:rsidRPr="007D0403">
        <w:rPr>
          <w:color w:val="000000"/>
        </w:rPr>
        <w:t>.</w:t>
      </w:r>
    </w:p>
    <w:p w:rsidR="004309B7" w:rsidRPr="007D0403" w:rsidRDefault="004309B7" w:rsidP="004309B7">
      <w:pPr>
        <w:numPr>
          <w:ilvl w:val="0"/>
          <w:numId w:val="22"/>
        </w:numPr>
        <w:jc w:val="both"/>
        <w:rPr>
          <w:color w:val="000000"/>
        </w:rPr>
      </w:pPr>
      <w:r w:rsidRPr="007D0403">
        <w:rPr>
          <w:color w:val="000000"/>
        </w:rPr>
        <w:t xml:space="preserve">Wynagrodzenie ryczałtowe  zostanie   skorygowane   o   skompensowanie   wartości   robot zaniechanych i dodatkowych.  </w:t>
      </w:r>
    </w:p>
    <w:p w:rsidR="00D76C4D" w:rsidRPr="007D0403" w:rsidRDefault="00D76C4D" w:rsidP="004309B7">
      <w:pPr>
        <w:widowControl w:val="0"/>
        <w:autoSpaceDE w:val="0"/>
        <w:jc w:val="center"/>
        <w:rPr>
          <w:rFonts w:eastAsia="Arial Unicode MS"/>
          <w:b/>
        </w:rPr>
      </w:pPr>
    </w:p>
    <w:p w:rsidR="004309B7" w:rsidRPr="007D0403" w:rsidRDefault="004309B7" w:rsidP="004309B7">
      <w:pPr>
        <w:widowControl w:val="0"/>
        <w:autoSpaceDE w:val="0"/>
        <w:jc w:val="center"/>
        <w:rPr>
          <w:rFonts w:eastAsia="Arial Unicode MS"/>
          <w:b/>
        </w:rPr>
      </w:pPr>
      <w:r w:rsidRPr="007D0403">
        <w:rPr>
          <w:rFonts w:eastAsia="Arial Unicode MS"/>
          <w:b/>
        </w:rPr>
        <w:t>§ 1</w:t>
      </w:r>
      <w:r w:rsidR="00AE3D84">
        <w:rPr>
          <w:rFonts w:eastAsia="Arial Unicode MS"/>
          <w:b/>
        </w:rPr>
        <w:t>4</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Odstąpienie od umowy</w:t>
      </w:r>
    </w:p>
    <w:p w:rsidR="004309B7" w:rsidRPr="007D0403" w:rsidRDefault="004309B7" w:rsidP="004309B7">
      <w:pPr>
        <w:numPr>
          <w:ilvl w:val="0"/>
          <w:numId w:val="16"/>
        </w:numPr>
        <w:jc w:val="both"/>
      </w:pPr>
      <w:r w:rsidRPr="007D0403">
        <w:t>Zamawiający może odstąpić od Umowy ze skutkiem natychmiastowym, jeżeli:</w:t>
      </w:r>
    </w:p>
    <w:p w:rsidR="004309B7" w:rsidRPr="007D0403" w:rsidRDefault="004309B7" w:rsidP="004D3DA1">
      <w:pPr>
        <w:numPr>
          <w:ilvl w:val="1"/>
          <w:numId w:val="16"/>
        </w:numPr>
        <w:tabs>
          <w:tab w:val="clear" w:pos="1440"/>
          <w:tab w:val="num" w:pos="993"/>
        </w:tabs>
        <w:ind w:left="993" w:hanging="284"/>
        <w:jc w:val="both"/>
      </w:pPr>
      <w:r w:rsidRPr="007D0403">
        <w:t>Wykonawca z przyczyn niezależnych od Zamawiającego przerwał realizację robót i nie realizuje ich w okresie dwóch tygodni, licząc od dnia pisemnego wezwania Zamawiającego do realizacji robót</w:t>
      </w:r>
    </w:p>
    <w:p w:rsidR="004309B7" w:rsidRPr="00011EFB" w:rsidRDefault="004309B7" w:rsidP="004D3DA1">
      <w:pPr>
        <w:numPr>
          <w:ilvl w:val="1"/>
          <w:numId w:val="16"/>
        </w:numPr>
        <w:tabs>
          <w:tab w:val="clear" w:pos="1440"/>
          <w:tab w:val="num" w:pos="993"/>
        </w:tabs>
        <w:ind w:left="993" w:hanging="284"/>
        <w:jc w:val="both"/>
        <w:rPr>
          <w:color w:val="FF0000"/>
        </w:rPr>
      </w:pPr>
      <w:r w:rsidRPr="007D0403">
        <w:t>Wykonawca nie wykonuje pr</w:t>
      </w:r>
      <w:r w:rsidR="009E0DC3">
        <w:t xml:space="preserve">zedmiotu umowy zgodnie z Umową, </w:t>
      </w:r>
      <w:r w:rsidRPr="007D0403">
        <w:t>dokumentacją</w:t>
      </w:r>
      <w:r w:rsidR="009E0DC3">
        <w:t xml:space="preserve"> </w:t>
      </w:r>
      <w:r w:rsidRPr="009E0DC3">
        <w:t>i</w:t>
      </w:r>
      <w:r w:rsidRPr="00011EFB">
        <w:rPr>
          <w:color w:val="FF0000"/>
        </w:rPr>
        <w:t xml:space="preserve"> </w:t>
      </w:r>
      <w:r w:rsidRPr="009E0DC3">
        <w:t>zatwierdzonym harmonogramem</w:t>
      </w:r>
    </w:p>
    <w:p w:rsidR="004309B7" w:rsidRPr="007D0403" w:rsidRDefault="004309B7" w:rsidP="004309B7">
      <w:pPr>
        <w:numPr>
          <w:ilvl w:val="0"/>
          <w:numId w:val="16"/>
        </w:numPr>
        <w:jc w:val="both"/>
      </w:pPr>
      <w:r w:rsidRPr="007D0403">
        <w:t>Złożenia przez Zamawiającego oświadczenia w przedmiocie odstąpienia od umowy           z przyczyn określonych w ust. 2 traktowane będzie jako odstąpienie z winy Wykonawcy.</w:t>
      </w:r>
    </w:p>
    <w:p w:rsidR="004309B7" w:rsidRPr="007D0403" w:rsidRDefault="004309B7" w:rsidP="004309B7">
      <w:pPr>
        <w:numPr>
          <w:ilvl w:val="0"/>
          <w:numId w:val="16"/>
        </w:numPr>
        <w:jc w:val="both"/>
      </w:pPr>
      <w:r w:rsidRPr="007D0403">
        <w:t>Wykonawca może odstąpić od umowy ze skutkiem natychmiastowym, jeżeli:</w:t>
      </w:r>
    </w:p>
    <w:p w:rsidR="004309B7" w:rsidRPr="007D0403" w:rsidRDefault="004309B7" w:rsidP="004D3DA1">
      <w:pPr>
        <w:numPr>
          <w:ilvl w:val="1"/>
          <w:numId w:val="16"/>
        </w:numPr>
        <w:tabs>
          <w:tab w:val="clear" w:pos="1440"/>
          <w:tab w:val="num" w:pos="1134"/>
        </w:tabs>
        <w:ind w:left="1134" w:hanging="425"/>
        <w:jc w:val="both"/>
      </w:pPr>
      <w:r w:rsidRPr="007D0403">
        <w:t xml:space="preserve">Zamawiający opóźnia  się z przekazaniem terenu budowy przez okres dłuższy niż jeden miesiąc; </w:t>
      </w:r>
    </w:p>
    <w:p w:rsidR="004309B7" w:rsidRPr="007D0403" w:rsidRDefault="004309B7" w:rsidP="004D3DA1">
      <w:pPr>
        <w:numPr>
          <w:ilvl w:val="1"/>
          <w:numId w:val="16"/>
        </w:numPr>
        <w:tabs>
          <w:tab w:val="clear" w:pos="1440"/>
          <w:tab w:val="num" w:pos="1134"/>
        </w:tabs>
        <w:ind w:left="1134" w:hanging="425"/>
        <w:jc w:val="both"/>
      </w:pPr>
      <w:r w:rsidRPr="007D0403">
        <w:t xml:space="preserve">Przerwa w prowadzeniu robót wynikła z przyczyn leżących po stronie Zamawiającego jest dłuższa jednorazowo niż jeden miesiąc. </w:t>
      </w:r>
    </w:p>
    <w:p w:rsidR="004309B7" w:rsidRPr="007D0403" w:rsidRDefault="004309B7" w:rsidP="004309B7">
      <w:pPr>
        <w:numPr>
          <w:ilvl w:val="0"/>
          <w:numId w:val="16"/>
        </w:numPr>
        <w:jc w:val="both"/>
      </w:pPr>
      <w:r w:rsidRPr="007D0403">
        <w:t>Oświadczenie o odstąpieniu od Umowy winno być złożone w formie pisemnej pod rygorem nieważności  z podaniem uzasadnienia.</w:t>
      </w:r>
    </w:p>
    <w:p w:rsidR="004309B7" w:rsidRPr="007D0403" w:rsidRDefault="004309B7" w:rsidP="004309B7">
      <w:pPr>
        <w:numPr>
          <w:ilvl w:val="0"/>
          <w:numId w:val="16"/>
        </w:numPr>
        <w:jc w:val="both"/>
      </w:pPr>
      <w:r w:rsidRPr="007D0403">
        <w:t>W razie odstąpienia od umowy przez którąkolwiek ze stron:</w:t>
      </w:r>
    </w:p>
    <w:p w:rsidR="004309B7" w:rsidRPr="007D0403" w:rsidRDefault="004309B7" w:rsidP="004D3DA1">
      <w:pPr>
        <w:numPr>
          <w:ilvl w:val="0"/>
          <w:numId w:val="17"/>
        </w:numPr>
        <w:tabs>
          <w:tab w:val="clear" w:pos="1080"/>
          <w:tab w:val="num" w:pos="993"/>
        </w:tabs>
        <w:ind w:left="993" w:hanging="284"/>
        <w:jc w:val="both"/>
      </w:pPr>
      <w:r w:rsidRPr="007D0403">
        <w:t>Wykonawca, przy udziale Zamawiającego, sporządza niezwłocznie protokół inwentaryzacji robót w toku na dzień odstąpienia od Umowy</w:t>
      </w:r>
    </w:p>
    <w:p w:rsidR="004309B7" w:rsidRPr="007D0403" w:rsidRDefault="004309B7" w:rsidP="004D3DA1">
      <w:pPr>
        <w:numPr>
          <w:ilvl w:val="0"/>
          <w:numId w:val="17"/>
        </w:numPr>
        <w:tabs>
          <w:tab w:val="clear" w:pos="1080"/>
          <w:tab w:val="num" w:pos="993"/>
        </w:tabs>
        <w:ind w:left="993" w:hanging="284"/>
        <w:jc w:val="both"/>
      </w:pPr>
      <w:r w:rsidRPr="007D0403">
        <w:t>Wykonawca zabezpiecza roboty w zakresie wzajemnie uzgodnionym na koszt Strony, która spowodowała odstąpienie od Umowy,</w:t>
      </w:r>
    </w:p>
    <w:p w:rsidR="004309B7" w:rsidRPr="007D0403" w:rsidRDefault="004309B7" w:rsidP="004D3DA1">
      <w:pPr>
        <w:numPr>
          <w:ilvl w:val="0"/>
          <w:numId w:val="17"/>
        </w:numPr>
        <w:tabs>
          <w:tab w:val="clear" w:pos="1080"/>
          <w:tab w:val="num" w:pos="993"/>
        </w:tabs>
        <w:ind w:left="993" w:hanging="284"/>
        <w:jc w:val="both"/>
      </w:pPr>
      <w:r w:rsidRPr="007D0403">
        <w:t>Strony dokonują odbioru robót wykonanych przez Wykonawcę,    o ile są wykonane zgodnie z projektem budowlanym i spełniają wymogi prawa budowlanego, polskich norm i przepisami szczególnymi</w:t>
      </w:r>
    </w:p>
    <w:p w:rsidR="004309B7" w:rsidRPr="007D0403" w:rsidRDefault="004309B7" w:rsidP="004D3DA1">
      <w:pPr>
        <w:numPr>
          <w:ilvl w:val="0"/>
          <w:numId w:val="17"/>
        </w:numPr>
        <w:tabs>
          <w:tab w:val="clear" w:pos="1080"/>
          <w:tab w:val="num" w:pos="993"/>
        </w:tabs>
        <w:ind w:left="993" w:hanging="284"/>
        <w:jc w:val="both"/>
      </w:pPr>
      <w:r w:rsidRPr="007D0403">
        <w:t xml:space="preserve">Wykonawca ma obowiązek przekazać komplet załączników wymaganych do odbioru końcowego. </w:t>
      </w:r>
    </w:p>
    <w:p w:rsidR="004309B7" w:rsidRPr="007D0403" w:rsidRDefault="004309B7" w:rsidP="004D3DA1">
      <w:pPr>
        <w:numPr>
          <w:ilvl w:val="0"/>
          <w:numId w:val="17"/>
        </w:numPr>
        <w:tabs>
          <w:tab w:val="clear" w:pos="1080"/>
          <w:tab w:val="num" w:pos="993"/>
        </w:tabs>
        <w:ind w:left="993" w:hanging="284"/>
        <w:jc w:val="both"/>
      </w:pPr>
      <w:r w:rsidRPr="007D0403">
        <w:lastRenderedPageBreak/>
        <w:t xml:space="preserve">Za roboty prawidłowo wykonane do momentu odstąpienia od Umowy i dotychczas jeszcze niezafakturowane Zamawiający winien zapłacić Wykonawcy wynagrodzenie w terminie 30 dni roboczych od daty sporządzenia protokołu inwentaryzacji, o której mowa w pkt 1. </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1</w:t>
      </w:r>
      <w:r w:rsidR="00E651AA">
        <w:rPr>
          <w:rFonts w:eastAsia="Arial Unicode MS"/>
          <w:b/>
          <w:color w:val="000000"/>
        </w:rPr>
        <w:t>5</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Kary umowne i odszkodowania.</w:t>
      </w:r>
    </w:p>
    <w:p w:rsidR="004309B7" w:rsidRPr="007D0403" w:rsidRDefault="004309B7" w:rsidP="004309B7">
      <w:pPr>
        <w:pStyle w:val="Numerowany"/>
        <w:numPr>
          <w:ilvl w:val="0"/>
          <w:numId w:val="18"/>
        </w:numPr>
        <w:spacing w:before="0"/>
      </w:pPr>
      <w:r w:rsidRPr="007D0403">
        <w:rPr>
          <w:rFonts w:eastAsia="Arial Unicode MS"/>
          <w:color w:val="000000"/>
        </w:rPr>
        <w:t xml:space="preserve"> </w:t>
      </w:r>
      <w:r w:rsidRPr="007D0403">
        <w:t>Wykonawca zobowiązuje się zapłacić Zamawiającemu kary umowne:</w:t>
      </w:r>
    </w:p>
    <w:p w:rsidR="004309B7" w:rsidRPr="007D0403" w:rsidRDefault="004309B7" w:rsidP="004309B7">
      <w:pPr>
        <w:pStyle w:val="Numerowany"/>
        <w:numPr>
          <w:ilvl w:val="1"/>
          <w:numId w:val="18"/>
        </w:numPr>
        <w:spacing w:before="0"/>
        <w:ind w:left="1434" w:hanging="357"/>
      </w:pPr>
      <w:r w:rsidRPr="007D0403">
        <w:t>w przypadku nieterminowego wykonywania robót – w wysokości 0,1% wynagrod</w:t>
      </w:r>
      <w:r w:rsidR="002671CE">
        <w:t>zenia (z VAT) określonego w § 10</w:t>
      </w:r>
      <w:r w:rsidRPr="007D0403">
        <w:t xml:space="preserve"> ust. 1 niniejszej umowy za każdy dzień opóźnienia, nie więcej jednak niż 10 % tego wynagrodzenia;</w:t>
      </w:r>
    </w:p>
    <w:p w:rsidR="004309B7" w:rsidRPr="007D0403" w:rsidRDefault="004309B7" w:rsidP="004309B7">
      <w:pPr>
        <w:pStyle w:val="Numerowany"/>
        <w:numPr>
          <w:ilvl w:val="1"/>
          <w:numId w:val="18"/>
        </w:numPr>
        <w:spacing w:before="0"/>
        <w:ind w:left="1434" w:hanging="357"/>
      </w:pPr>
      <w:r w:rsidRPr="007D0403">
        <w:t>w przypadku nie usunięcia w uzgodnionym przez strony terminie wad ujawnionych podczas odbiorów częściowych lub odbioru końcowego – w wysokości w wysokości 0,1% wynagrodzenia (z VAT) o</w:t>
      </w:r>
      <w:r w:rsidR="002671CE">
        <w:t>kreślonego w § 10</w:t>
      </w:r>
      <w:r w:rsidRPr="007D0403">
        <w:t xml:space="preserve"> ust. 1 za każdy dzień opóźnienia, nie więcej jednak niż 10 % tego wynagrodzenia;</w:t>
      </w:r>
    </w:p>
    <w:p w:rsidR="004309B7" w:rsidRPr="007D0403" w:rsidRDefault="004309B7" w:rsidP="004309B7">
      <w:pPr>
        <w:pStyle w:val="Numerowany"/>
        <w:numPr>
          <w:ilvl w:val="1"/>
          <w:numId w:val="18"/>
        </w:numPr>
        <w:spacing w:before="0"/>
        <w:ind w:left="1434" w:hanging="357"/>
      </w:pPr>
      <w:r w:rsidRPr="007D0403">
        <w:t xml:space="preserve">w przypadku nie usunięcia wad w okresie </w:t>
      </w:r>
      <w:r w:rsidR="001E6895">
        <w:t>gwarancji</w:t>
      </w:r>
      <w:r w:rsidRPr="007D0403">
        <w:t xml:space="preserve"> w terminie wyznaczonym przez Inwestora  -  w wysokości 0,1% wynagrodzenia (z VAT) określonego w § 1</w:t>
      </w:r>
      <w:r w:rsidR="002671CE">
        <w:t>0</w:t>
      </w:r>
      <w:r w:rsidRPr="007D0403">
        <w:t xml:space="preserve"> ust. 1 za każdy dzień opóźnienia, nie więcej jednak niż 10 % tego wynagrodzenia;</w:t>
      </w:r>
    </w:p>
    <w:p w:rsidR="004309B7" w:rsidRPr="007D0403" w:rsidRDefault="004309B7" w:rsidP="004309B7">
      <w:pPr>
        <w:pStyle w:val="Numerowany"/>
        <w:numPr>
          <w:ilvl w:val="1"/>
          <w:numId w:val="18"/>
        </w:numPr>
        <w:spacing w:before="0"/>
        <w:ind w:left="1434" w:hanging="357"/>
      </w:pPr>
      <w:r w:rsidRPr="007D0403">
        <w:t>za spowodowanie przerwy w wykonaniu robót z przyczyn zależnych od Wykonawcy w wysokości 0,1% wynagrodzenia (z VAT) określonego w § 1</w:t>
      </w:r>
      <w:r w:rsidR="002671CE">
        <w:t>0</w:t>
      </w:r>
      <w:r w:rsidRPr="007D0403">
        <w:t xml:space="preserve"> ust. 1 niniejszej umowy za każdy dzień przerwy, nie więcej jednak niż 10 % tego wynagrodzenia</w:t>
      </w:r>
    </w:p>
    <w:p w:rsidR="004309B7" w:rsidRPr="007D0403" w:rsidRDefault="004309B7" w:rsidP="004309B7">
      <w:pPr>
        <w:pStyle w:val="Numerowany"/>
        <w:numPr>
          <w:ilvl w:val="1"/>
          <w:numId w:val="18"/>
        </w:numPr>
        <w:spacing w:before="0"/>
      </w:pPr>
      <w:r w:rsidRPr="007D0403">
        <w:t xml:space="preserve">za odstąpienie od umowy przez  Zamawiającego z przyczyn leżących po stronie Wykonawcy - w wysokości </w:t>
      </w:r>
      <w:r w:rsidR="00E651AA">
        <w:t>25</w:t>
      </w:r>
      <w:r w:rsidR="002671CE">
        <w:t xml:space="preserve"> </w:t>
      </w:r>
      <w:r w:rsidRPr="007D0403">
        <w:t>% wynagrodzenia   określonego w § 1</w:t>
      </w:r>
      <w:r w:rsidR="002671CE">
        <w:t>0</w:t>
      </w:r>
      <w:r w:rsidRPr="007D0403">
        <w:t xml:space="preserve"> ust. 1 niniejszej umowy.</w:t>
      </w:r>
    </w:p>
    <w:p w:rsidR="004309B7" w:rsidRPr="007D0403" w:rsidRDefault="004309B7" w:rsidP="004309B7">
      <w:pPr>
        <w:pStyle w:val="Numerowany"/>
        <w:numPr>
          <w:ilvl w:val="0"/>
          <w:numId w:val="18"/>
        </w:numPr>
        <w:spacing w:before="0"/>
      </w:pPr>
      <w:r w:rsidRPr="007D0403">
        <w:t>Zamawiający zobowiązuje się zapłacić Wykonawcy kary umowne:</w:t>
      </w:r>
    </w:p>
    <w:p w:rsidR="004309B7" w:rsidRPr="007D0403" w:rsidRDefault="004309B7" w:rsidP="004309B7">
      <w:pPr>
        <w:pStyle w:val="Numerowany"/>
        <w:numPr>
          <w:ilvl w:val="1"/>
          <w:numId w:val="18"/>
        </w:numPr>
        <w:spacing w:before="0"/>
      </w:pPr>
      <w:r w:rsidRPr="007D0403">
        <w:t>za nieprzekazanie w terminie terenu budowy lub uniemożliwienia rozpoczęcia wykonania objętych umową robót budowlanych - w wysokości w wysokości 0,1% wynagrodzenia (z VAT) określonego w § 1</w:t>
      </w:r>
      <w:r w:rsidR="002671CE">
        <w:t>0</w:t>
      </w:r>
      <w:r w:rsidRPr="007D0403">
        <w:t xml:space="preserve"> ust. 1 niniejszej umowy za każdy dzień opóźnienia, nie więcej jednak niż 10 % tego wynagrodzenia;</w:t>
      </w:r>
    </w:p>
    <w:p w:rsidR="004309B7" w:rsidRPr="007D0403" w:rsidRDefault="004309B7" w:rsidP="004309B7">
      <w:pPr>
        <w:pStyle w:val="Numerowany"/>
        <w:numPr>
          <w:ilvl w:val="1"/>
          <w:numId w:val="18"/>
        </w:numPr>
        <w:spacing w:before="0"/>
      </w:pPr>
      <w:r w:rsidRPr="007D0403">
        <w:t>za spowodowanie przerwy w wykonywaniu robót budowlanych z przyczyn leżących po stronie Zamawiającego - w wysokości 0,1% wynagrod</w:t>
      </w:r>
      <w:r w:rsidR="002671CE">
        <w:t>zenia (z VAT) określonego w § 10</w:t>
      </w:r>
      <w:r w:rsidRPr="007D0403">
        <w:t xml:space="preserve"> ust. 1 niniejszej umowy za każdy dzień opóźnienia, nie więcej jednak niż 10 % tego wynagrodzenia;</w:t>
      </w:r>
    </w:p>
    <w:p w:rsidR="004309B7" w:rsidRPr="007D0403" w:rsidRDefault="004309B7" w:rsidP="004309B7">
      <w:pPr>
        <w:pStyle w:val="Numerowany"/>
        <w:numPr>
          <w:ilvl w:val="1"/>
          <w:numId w:val="18"/>
        </w:numPr>
        <w:spacing w:before="0"/>
      </w:pPr>
      <w:r w:rsidRPr="007D0403">
        <w:t>za opóźnienie w przeprowadzeniu odbioru - w wysokości 0,1% wynagrodzenia ryczałtowego (z VAT) określonego w § 1</w:t>
      </w:r>
      <w:r w:rsidR="002671CE">
        <w:t>0</w:t>
      </w:r>
      <w:r w:rsidRPr="007D0403">
        <w:t xml:space="preserve"> ust. 1 niniejszej umowy za każdy dzień opóźnienia, nie więcej jednak niż 10 % tego wynagrodzenia;</w:t>
      </w:r>
    </w:p>
    <w:p w:rsidR="004309B7" w:rsidRPr="007D0403" w:rsidRDefault="004309B7" w:rsidP="004309B7">
      <w:pPr>
        <w:pStyle w:val="Numerowany"/>
        <w:numPr>
          <w:ilvl w:val="1"/>
          <w:numId w:val="18"/>
        </w:numPr>
        <w:spacing w:before="0"/>
      </w:pPr>
      <w:r w:rsidRPr="007D0403">
        <w:t xml:space="preserve">w razie odstąpienia od umowy z powodu okoliczności, za które odpowiada zamawiający - w wysokości </w:t>
      </w:r>
      <w:r w:rsidR="00E651AA">
        <w:t>2</w:t>
      </w:r>
      <w:r w:rsidRPr="007D0403">
        <w:t xml:space="preserve">0% wynagrodzenia </w:t>
      </w:r>
      <w:r w:rsidR="00C14123" w:rsidRPr="007D0403">
        <w:t>Wykonawcy</w:t>
      </w:r>
      <w:r w:rsidRPr="007D0403">
        <w:t xml:space="preserve"> za całość objętych umową robót;</w:t>
      </w:r>
    </w:p>
    <w:p w:rsidR="004309B7" w:rsidRPr="007D0403" w:rsidRDefault="004309B7" w:rsidP="004309B7">
      <w:pPr>
        <w:pStyle w:val="Numerowany"/>
        <w:numPr>
          <w:ilvl w:val="1"/>
          <w:numId w:val="18"/>
        </w:numPr>
        <w:spacing w:before="0"/>
      </w:pPr>
      <w:r w:rsidRPr="007D0403">
        <w:t xml:space="preserve">za odstąpienie od umowy przez  Wykonawcę z przyczyn leżących po stronie Zamawiającego - w wysokości </w:t>
      </w:r>
      <w:r w:rsidR="00E651AA">
        <w:t>2</w:t>
      </w:r>
      <w:r w:rsidRPr="007D0403">
        <w:t>0</w:t>
      </w:r>
      <w:r w:rsidR="002671CE">
        <w:t xml:space="preserve"> </w:t>
      </w:r>
      <w:r w:rsidRPr="007D0403">
        <w:t>% wynagrodzenia (z VAT) określonego w § 1</w:t>
      </w:r>
      <w:r w:rsidR="002671CE">
        <w:t>0</w:t>
      </w:r>
      <w:r w:rsidRPr="007D0403">
        <w:t xml:space="preserve"> ust. 1 niniejszej umowy.</w:t>
      </w:r>
    </w:p>
    <w:p w:rsidR="004309B7" w:rsidRPr="007D0403" w:rsidRDefault="004309B7" w:rsidP="004309B7">
      <w:pPr>
        <w:pStyle w:val="Numerowany"/>
        <w:numPr>
          <w:ilvl w:val="0"/>
          <w:numId w:val="18"/>
        </w:numPr>
        <w:spacing w:before="0"/>
        <w:rPr>
          <w:strike/>
        </w:rPr>
      </w:pPr>
      <w:r w:rsidRPr="007D0403">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rsidR="004309B7" w:rsidRPr="007D0403" w:rsidRDefault="004309B7" w:rsidP="004309B7">
      <w:pPr>
        <w:pStyle w:val="Numerowany"/>
        <w:numPr>
          <w:ilvl w:val="0"/>
          <w:numId w:val="18"/>
        </w:numPr>
        <w:spacing w:before="0"/>
      </w:pPr>
      <w:r w:rsidRPr="007D0403">
        <w:t>Kary umowne przewidziane w niniejszej umowie za opóźnienie lub przerwę są należne także w przypadku późniejszego odstąpienia od umowy (kary są wówczas naliczane maksymalnie za okres do dnia odstąpienia).</w:t>
      </w:r>
    </w:p>
    <w:p w:rsidR="004309B7" w:rsidRPr="007D0403" w:rsidRDefault="004309B7" w:rsidP="004309B7">
      <w:pPr>
        <w:pStyle w:val="Numerowany"/>
        <w:numPr>
          <w:ilvl w:val="0"/>
          <w:numId w:val="18"/>
        </w:numPr>
        <w:spacing w:before="0"/>
      </w:pPr>
      <w:r w:rsidRPr="007D0403">
        <w:t>Kary umowne zostaną potrącone z ostatniej faktury częściowej. Jeżeli wartość kary umownej będzie przewyższała wartość ostatniej faktury częściowej, to Wykonawca wpłaci brakującą część kary umownej na konto wskazane przez Zamawiającego w terminie uzgodnionym w protokole odbioru.</w:t>
      </w:r>
    </w:p>
    <w:p w:rsidR="00D76C4D" w:rsidRDefault="00D76C4D" w:rsidP="004309B7">
      <w:pPr>
        <w:widowControl w:val="0"/>
        <w:autoSpaceDE w:val="0"/>
        <w:jc w:val="center"/>
        <w:rPr>
          <w:rFonts w:eastAsia="Arial Unicode MS"/>
          <w:b/>
          <w:color w:val="000000"/>
        </w:rPr>
      </w:pPr>
    </w:p>
    <w:p w:rsidR="00C15596" w:rsidRPr="00F323EA" w:rsidRDefault="00C15596" w:rsidP="00C15596">
      <w:pPr>
        <w:widowControl w:val="0"/>
        <w:autoSpaceDE w:val="0"/>
        <w:jc w:val="center"/>
        <w:rPr>
          <w:rFonts w:eastAsia="Arial Unicode MS"/>
          <w:b/>
        </w:rPr>
      </w:pPr>
      <w:r w:rsidRPr="00F323EA">
        <w:rPr>
          <w:rFonts w:eastAsia="Arial Unicode MS"/>
          <w:b/>
        </w:rPr>
        <w:t>§ 16</w:t>
      </w:r>
    </w:p>
    <w:p w:rsidR="00A65B45" w:rsidRPr="00F323EA" w:rsidRDefault="00A65B45" w:rsidP="004309B7">
      <w:pPr>
        <w:widowControl w:val="0"/>
        <w:autoSpaceDE w:val="0"/>
        <w:jc w:val="center"/>
        <w:rPr>
          <w:rFonts w:eastAsia="Arial Unicode MS"/>
          <w:b/>
        </w:rPr>
      </w:pPr>
      <w:r w:rsidRPr="00F323EA">
        <w:rPr>
          <w:rFonts w:eastAsia="Arial Unicode MS"/>
          <w:b/>
        </w:rPr>
        <w:t>R</w:t>
      </w:r>
      <w:bookmarkStart w:id="0" w:name="_GoBack"/>
      <w:bookmarkEnd w:id="0"/>
      <w:r w:rsidRPr="00F323EA">
        <w:rPr>
          <w:rFonts w:eastAsia="Arial Unicode MS"/>
          <w:b/>
        </w:rPr>
        <w:t>ODO</w:t>
      </w:r>
    </w:p>
    <w:p w:rsidR="00C15596" w:rsidRPr="00912B5A" w:rsidRDefault="00C15596" w:rsidP="00C15596">
      <w:pPr>
        <w:autoSpaceDE w:val="0"/>
        <w:autoSpaceDN w:val="0"/>
        <w:adjustRightInd w:val="0"/>
        <w:spacing w:line="288" w:lineRule="auto"/>
        <w:jc w:val="both"/>
      </w:pPr>
      <w:r>
        <w:t>A</w:t>
      </w:r>
      <w:r w:rsidRPr="00912B5A">
        <w:t xml:space="preserve">dministratorem danych osobowych jest </w:t>
      </w:r>
      <w:r>
        <w:t>Wójt Gminy Grabowo z siedzibą w Urzędzie Gminy Grabowo, ul. Gen. Wł. Sikorskiego 1, 18-507 Grabowo</w:t>
      </w:r>
      <w:r w:rsidRPr="00912B5A">
        <w:t>,</w:t>
      </w:r>
    </w:p>
    <w:p w:rsidR="00C15596" w:rsidRPr="00912B5A" w:rsidRDefault="00C15596" w:rsidP="00C15596">
      <w:pPr>
        <w:autoSpaceDE w:val="0"/>
        <w:autoSpaceDN w:val="0"/>
        <w:adjustRightInd w:val="0"/>
        <w:spacing w:line="288" w:lineRule="auto"/>
        <w:jc w:val="both"/>
      </w:pPr>
      <w:r>
        <w:t>K</w:t>
      </w:r>
      <w:r w:rsidRPr="00912B5A">
        <w:t xml:space="preserve">ontakt z inspektorem ochrony danych jest możliwy za pośrednictwem danych kontaktowych administratora, </w:t>
      </w:r>
    </w:p>
    <w:p w:rsidR="00C15596" w:rsidRPr="00912B5A" w:rsidRDefault="004C0918" w:rsidP="004C0918">
      <w:pPr>
        <w:autoSpaceDE w:val="0"/>
        <w:autoSpaceDN w:val="0"/>
        <w:adjustRightInd w:val="0"/>
        <w:spacing w:line="288" w:lineRule="auto"/>
        <w:jc w:val="both"/>
      </w:pPr>
      <w:r>
        <w:t>P</w:t>
      </w:r>
      <w:r w:rsidR="00C15596" w:rsidRPr="00912B5A">
        <w:t>odanie moich danych osobowych jest dobrowolne oraz o przysługującym mi prawie żądania od administratora dostępu do danych oraz ich sprostowania lub usunięcia, jeżeli będzie to zgodne z przepisami prawa,</w:t>
      </w:r>
    </w:p>
    <w:p w:rsidR="00C15596" w:rsidRPr="00912B5A" w:rsidRDefault="004C0918" w:rsidP="004C0918">
      <w:pPr>
        <w:autoSpaceDE w:val="0"/>
        <w:autoSpaceDN w:val="0"/>
        <w:adjustRightInd w:val="0"/>
        <w:spacing w:line="288" w:lineRule="auto"/>
        <w:jc w:val="both"/>
      </w:pPr>
      <w:r>
        <w:t>Z</w:t>
      </w:r>
      <w:r w:rsidR="00C15596" w:rsidRPr="00912B5A">
        <w:t>goda może zostać przeze mnie wycofana w dowolnym czasie i formie. Jestem świadoma/y że usunięcie danych osobowych lub cofnięcie zgody może skutkować bra</w:t>
      </w:r>
      <w:r w:rsidR="00C15596">
        <w:t>kiem realizacji wskazanego celu,</w:t>
      </w:r>
    </w:p>
    <w:p w:rsidR="00C15596" w:rsidRPr="00912B5A" w:rsidRDefault="004C0918" w:rsidP="004C0918">
      <w:pPr>
        <w:autoSpaceDE w:val="0"/>
        <w:autoSpaceDN w:val="0"/>
        <w:adjustRightInd w:val="0"/>
        <w:spacing w:line="288" w:lineRule="auto"/>
        <w:jc w:val="both"/>
      </w:pPr>
      <w:r>
        <w:t>D</w:t>
      </w:r>
      <w:r w:rsidR="00C15596" w:rsidRPr="00912B5A">
        <w:t>ane osobowe będą przechowywane przez administratora do/przez okres</w:t>
      </w:r>
      <w:r w:rsidR="00C15596">
        <w:t xml:space="preserve"> 5 lat,</w:t>
      </w:r>
    </w:p>
    <w:p w:rsidR="00C15596" w:rsidRDefault="004C0918" w:rsidP="004C0918">
      <w:pPr>
        <w:autoSpaceDE w:val="0"/>
        <w:autoSpaceDN w:val="0"/>
        <w:adjustRightInd w:val="0"/>
        <w:spacing w:line="288" w:lineRule="auto"/>
        <w:jc w:val="both"/>
      </w:pPr>
      <w:r>
        <w:t>Z</w:t>
      </w:r>
      <w:r w:rsidR="00C15596" w:rsidRPr="00912B5A">
        <w:t xml:space="preserve">ebrane dane osobowe </w:t>
      </w:r>
      <w:r w:rsidR="00C15596">
        <w:t xml:space="preserve">nie </w:t>
      </w:r>
      <w:r w:rsidR="00C15596" w:rsidRPr="00912B5A">
        <w:t>będą udostępniane innym odbiorcom</w:t>
      </w:r>
      <w:r w:rsidR="00C15596">
        <w:t xml:space="preserve">, </w:t>
      </w:r>
      <w:r w:rsidR="00C15596" w:rsidRPr="00912B5A">
        <w:t>nie będą przekazywane do państwa trzeciego ani do organizacji międzynarodowej.</w:t>
      </w:r>
    </w:p>
    <w:p w:rsidR="00C15596" w:rsidRPr="00912B5A" w:rsidRDefault="004C0918" w:rsidP="004C0918">
      <w:pPr>
        <w:autoSpaceDE w:val="0"/>
        <w:autoSpaceDN w:val="0"/>
        <w:adjustRightInd w:val="0"/>
        <w:spacing w:line="288" w:lineRule="auto"/>
        <w:jc w:val="both"/>
      </w:pPr>
      <w:r>
        <w:t>D</w:t>
      </w:r>
      <w:r w:rsidR="00C15596">
        <w:t>ecyzje w mojej sprawie nie będą podejmowane w sposób zautomatyzowany,</w:t>
      </w:r>
    </w:p>
    <w:p w:rsidR="00C15596" w:rsidRPr="00912B5A" w:rsidRDefault="00F323EA" w:rsidP="00F323EA">
      <w:pPr>
        <w:autoSpaceDE w:val="0"/>
        <w:autoSpaceDN w:val="0"/>
        <w:adjustRightInd w:val="0"/>
        <w:spacing w:line="288" w:lineRule="auto"/>
        <w:jc w:val="both"/>
      </w:pPr>
      <w:r>
        <w:t>P</w:t>
      </w:r>
      <w:r w:rsidR="00C15596" w:rsidRPr="00912B5A">
        <w:t>rzysługuje mi prawo do wniesienia skargi na niezgodne z prawem przetwarzanie danych osobowych do Prezesa Urzędu Ochrony Danych Osobowych  z siedzibą w Warszawie przy ul. Stawki 2.</w:t>
      </w:r>
    </w:p>
    <w:p w:rsidR="00011EFB" w:rsidRDefault="00011EFB" w:rsidP="004309B7">
      <w:pPr>
        <w:widowControl w:val="0"/>
        <w:autoSpaceDE w:val="0"/>
        <w:jc w:val="center"/>
        <w:rPr>
          <w:rFonts w:eastAsia="Arial Unicode MS"/>
          <w:b/>
          <w:color w:val="FF0000"/>
        </w:rPr>
      </w:pP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 1</w:t>
      </w:r>
      <w:r w:rsidR="00011EFB" w:rsidRPr="009E0DC3">
        <w:rPr>
          <w:rFonts w:eastAsia="Arial Unicode MS"/>
          <w:b/>
        </w:rPr>
        <w:t>7</w:t>
      </w:r>
    </w:p>
    <w:p w:rsidR="004309B7" w:rsidRPr="007D0403" w:rsidRDefault="004309B7" w:rsidP="004309B7">
      <w:pPr>
        <w:widowControl w:val="0"/>
        <w:autoSpaceDE w:val="0"/>
        <w:jc w:val="center"/>
        <w:rPr>
          <w:rFonts w:eastAsia="Arial Unicode MS"/>
          <w:b/>
          <w:color w:val="000000"/>
        </w:rPr>
      </w:pPr>
      <w:r w:rsidRPr="007D0403">
        <w:rPr>
          <w:rFonts w:eastAsia="Arial Unicode MS"/>
          <w:b/>
          <w:color w:val="000000"/>
        </w:rPr>
        <w:t>Postanowienia końcowe</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Wszelkie zmiany postanowień Umowy wymagają formy pisemnej pod rygorem nieważności.</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W sprawach nieuregulowanych postanowieniami Umowy zastosowanie mają przepisy Kodeksu cywilnego i ustawy Prawo zamówień publicznych, jeżeli przepisy ustawy z dnia 29 stycznia 2004 roku Prawo zamówień publicznych nie stanowią inaczej.</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 xml:space="preserve">Wykonawca nie może  dokonać przelewu i przekazu wierzytelności, przysługującej mu z tytułu realizacji Umowy na osoby trzecie. </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r w:rsidR="00E651AA">
        <w:rPr>
          <w:rFonts w:eastAsia="Arial Unicode MS"/>
          <w:color w:val="000000"/>
        </w:rPr>
        <w:t xml:space="preserve"> na adres siedziby</w:t>
      </w:r>
      <w:r w:rsidRPr="007D0403">
        <w:rPr>
          <w:rFonts w:eastAsia="Arial Unicode MS"/>
          <w:color w:val="000000"/>
        </w:rPr>
        <w:t>.</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Każda ze Stron zobowiązuje się do powiadomienia drugiej Strony o każdorazowej zmianie swojego adresu. W przypadku braku powiadomienia o zmianie adresu doręczenie dokonane na ostatnio wskazany adres będą uważane za skuteczne.</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Nagłówki paragrafów nie stanowią treści umowy i nie będą brane pod uwagę przy jej interpretacji.</w:t>
      </w:r>
    </w:p>
    <w:p w:rsidR="004309B7" w:rsidRPr="007D0403" w:rsidRDefault="004309B7" w:rsidP="004309B7">
      <w:pPr>
        <w:widowControl w:val="0"/>
        <w:numPr>
          <w:ilvl w:val="2"/>
          <w:numId w:val="2"/>
        </w:numPr>
        <w:tabs>
          <w:tab w:val="left" w:pos="720"/>
          <w:tab w:val="left" w:pos="900"/>
        </w:tabs>
        <w:autoSpaceDE w:val="0"/>
        <w:ind w:left="720"/>
        <w:jc w:val="both"/>
        <w:rPr>
          <w:rFonts w:eastAsia="Arial Unicode MS"/>
          <w:color w:val="000000"/>
        </w:rPr>
      </w:pPr>
      <w:r w:rsidRPr="007D0403">
        <w:rPr>
          <w:rFonts w:eastAsia="Arial Unicode MS"/>
          <w:color w:val="00000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4309B7" w:rsidRPr="009E0DC3" w:rsidRDefault="00011EFB" w:rsidP="004309B7">
      <w:pPr>
        <w:widowControl w:val="0"/>
        <w:numPr>
          <w:ilvl w:val="2"/>
          <w:numId w:val="2"/>
        </w:numPr>
        <w:tabs>
          <w:tab w:val="left" w:pos="720"/>
          <w:tab w:val="left" w:pos="900"/>
        </w:tabs>
        <w:autoSpaceDE w:val="0"/>
        <w:ind w:left="720"/>
        <w:jc w:val="both"/>
        <w:rPr>
          <w:rFonts w:eastAsia="Arial Unicode MS"/>
        </w:rPr>
      </w:pPr>
      <w:r w:rsidRPr="009E0DC3">
        <w:rPr>
          <w:rFonts w:eastAsia="Arial Unicode MS"/>
        </w:rPr>
        <w:t>Umowę sporządzono w 3</w:t>
      </w:r>
      <w:r w:rsidR="004309B7" w:rsidRPr="009E0DC3">
        <w:rPr>
          <w:rFonts w:eastAsia="Arial Unicode MS"/>
        </w:rPr>
        <w:t xml:space="preserve"> jednakowo brzmiących egzemplarzach</w:t>
      </w:r>
      <w:r w:rsidRPr="009E0DC3">
        <w:rPr>
          <w:rFonts w:eastAsia="Arial Unicode MS"/>
        </w:rPr>
        <w:t xml:space="preserve"> : 1 egzemplarz</w:t>
      </w:r>
      <w:r w:rsidR="004309B7" w:rsidRPr="009E0DC3">
        <w:rPr>
          <w:rFonts w:eastAsia="Arial Unicode MS"/>
        </w:rPr>
        <w:t xml:space="preserve"> dla </w:t>
      </w:r>
      <w:r w:rsidRPr="009E0DC3">
        <w:rPr>
          <w:rFonts w:eastAsia="Arial Unicode MS"/>
        </w:rPr>
        <w:t xml:space="preserve"> Wykonawcy, 2 egzemplarze dla Zamawiającego</w:t>
      </w:r>
      <w:r w:rsidR="004309B7" w:rsidRPr="009E0DC3">
        <w:rPr>
          <w:rFonts w:eastAsia="Arial Unicode MS"/>
        </w:rPr>
        <w:t xml:space="preserve">. </w:t>
      </w:r>
    </w:p>
    <w:p w:rsidR="004309B7" w:rsidRPr="00011EFB" w:rsidRDefault="004309B7" w:rsidP="004309B7">
      <w:pPr>
        <w:widowControl w:val="0"/>
        <w:tabs>
          <w:tab w:val="left" w:pos="720"/>
          <w:tab w:val="left" w:pos="900"/>
        </w:tabs>
        <w:autoSpaceDE w:val="0"/>
        <w:jc w:val="both"/>
        <w:rPr>
          <w:rFonts w:eastAsia="Arial Unicode MS"/>
          <w:color w:val="FF0000"/>
        </w:rPr>
      </w:pPr>
    </w:p>
    <w:p w:rsidR="004309B7" w:rsidRPr="007D0403" w:rsidRDefault="004309B7" w:rsidP="004309B7">
      <w:pPr>
        <w:widowControl w:val="0"/>
        <w:autoSpaceDE w:val="0"/>
        <w:ind w:left="708" w:firstLine="708"/>
        <w:rPr>
          <w:rFonts w:eastAsia="Arial Unicode MS"/>
          <w:color w:val="000000"/>
        </w:rPr>
      </w:pPr>
      <w:r w:rsidRPr="007D0403">
        <w:rPr>
          <w:rFonts w:eastAsia="Arial Unicode MS"/>
          <w:color w:val="000000"/>
        </w:rPr>
        <w:t>ZAMAWIAJĄCY</w:t>
      </w:r>
      <w:r w:rsidRPr="007D0403">
        <w:rPr>
          <w:rFonts w:eastAsia="Arial Unicode MS"/>
          <w:color w:val="000000"/>
        </w:rPr>
        <w:tab/>
      </w:r>
      <w:r w:rsidRPr="007D0403">
        <w:rPr>
          <w:rFonts w:eastAsia="Arial Unicode MS"/>
          <w:color w:val="000000"/>
        </w:rPr>
        <w:tab/>
      </w:r>
      <w:r w:rsidRPr="007D0403">
        <w:rPr>
          <w:rFonts w:eastAsia="Arial Unicode MS"/>
          <w:color w:val="000000"/>
        </w:rPr>
        <w:tab/>
      </w:r>
      <w:r w:rsidRPr="007D0403">
        <w:rPr>
          <w:rFonts w:eastAsia="Arial Unicode MS"/>
          <w:color w:val="000000"/>
        </w:rPr>
        <w:tab/>
        <w:t>WYKONAWCA</w:t>
      </w:r>
      <w:r w:rsidRPr="007D0403">
        <w:rPr>
          <w:rFonts w:eastAsia="Arial Unicode MS"/>
          <w:color w:val="000000"/>
        </w:rPr>
        <w:tab/>
      </w:r>
    </w:p>
    <w:p w:rsidR="004309B7" w:rsidRPr="007D0403" w:rsidRDefault="004309B7" w:rsidP="00E651AA">
      <w:pPr>
        <w:shd w:val="clear" w:color="auto" w:fill="FFFFFF"/>
        <w:autoSpaceDE w:val="0"/>
        <w:autoSpaceDN w:val="0"/>
        <w:adjustRightInd w:val="0"/>
      </w:pPr>
    </w:p>
    <w:sectPr w:rsidR="004309B7" w:rsidRPr="007D0403" w:rsidSect="00544CEF">
      <w:footerReference w:type="default" r:id="rId7"/>
      <w:type w:val="continuous"/>
      <w:pgSz w:w="11905" w:h="16837" w:code="9"/>
      <w:pgMar w:top="720" w:right="1134" w:bottom="720"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F0" w:rsidRDefault="003F64F0" w:rsidP="00544CEF">
      <w:r>
        <w:separator/>
      </w:r>
    </w:p>
  </w:endnote>
  <w:endnote w:type="continuationSeparator" w:id="0">
    <w:p w:rsidR="003F64F0" w:rsidRDefault="003F64F0" w:rsidP="0054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B" w:rsidRDefault="00A6150B">
    <w:pPr>
      <w:pStyle w:val="Stopka"/>
      <w:jc w:val="right"/>
    </w:pPr>
    <w:r>
      <w:fldChar w:fldCharType="begin"/>
    </w:r>
    <w:r>
      <w:instrText xml:space="preserve"> PAGE   \* MERGEFORMAT </w:instrText>
    </w:r>
    <w:r>
      <w:fldChar w:fldCharType="separate"/>
    </w:r>
    <w:r w:rsidR="00F323EA">
      <w:rPr>
        <w:noProof/>
      </w:rPr>
      <w:t>8</w:t>
    </w:r>
    <w:r>
      <w:fldChar w:fldCharType="end"/>
    </w:r>
  </w:p>
  <w:p w:rsidR="00A6150B" w:rsidRDefault="00A61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F0" w:rsidRDefault="003F64F0" w:rsidP="00544CEF">
      <w:r>
        <w:separator/>
      </w:r>
    </w:p>
  </w:footnote>
  <w:footnote w:type="continuationSeparator" w:id="0">
    <w:p w:rsidR="003F64F0" w:rsidRDefault="003F64F0" w:rsidP="00544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76ADB14"/>
    <w:name w:val="WW8Num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B"/>
    <w:multiLevelType w:val="multilevel"/>
    <w:tmpl w:val="0000001B"/>
    <w:name w:val="WW8Num56"/>
    <w:lvl w:ilvl="0">
      <w:start w:val="1"/>
      <w:numFmt w:val="bullet"/>
      <w:lvlText w:val=""/>
      <w:lvlJc w:val="left"/>
      <w:pPr>
        <w:tabs>
          <w:tab w:val="num" w:pos="757"/>
        </w:tabs>
        <w:ind w:left="757" w:hanging="397"/>
      </w:pPr>
      <w:rPr>
        <w:rFonts w:ascii="Wingdings" w:hAnsi="Wingding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22D78"/>
    <w:multiLevelType w:val="hybridMultilevel"/>
    <w:tmpl w:val="2F3C555E"/>
    <w:lvl w:ilvl="0" w:tplc="FFFFFFFF">
      <w:start w:val="1"/>
      <w:numFmt w:val="decimal"/>
      <w:lvlText w:val="%1)"/>
      <w:lvlJc w:val="left"/>
      <w:pPr>
        <w:tabs>
          <w:tab w:val="num" w:pos="1778"/>
        </w:tabs>
        <w:ind w:left="1778"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643B07"/>
    <w:multiLevelType w:val="hybridMultilevel"/>
    <w:tmpl w:val="6A2ED2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C9C5B88"/>
    <w:multiLevelType w:val="multilevel"/>
    <w:tmpl w:val="70225F24"/>
    <w:lvl w:ilvl="0">
      <w:start w:val="1"/>
      <w:numFmt w:val="decimal"/>
      <w:lvlText w:val="%1)"/>
      <w:lvlJc w:val="left"/>
      <w:pPr>
        <w:tabs>
          <w:tab w:val="num" w:pos="720"/>
        </w:tabs>
        <w:ind w:left="720" w:hanging="360"/>
      </w:pPr>
    </w:lvl>
    <w:lvl w:ilvl="1">
      <w:numFmt w:val="bullet"/>
      <w:lvlText w:val=""/>
      <w:lvlJc w:val="left"/>
      <w:pPr>
        <w:tabs>
          <w:tab w:val="num" w:pos="1515"/>
        </w:tabs>
        <w:ind w:left="1515" w:hanging="435"/>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FC54DF"/>
    <w:multiLevelType w:val="multilevel"/>
    <w:tmpl w:val="616AA9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4F4760"/>
    <w:multiLevelType w:val="multilevel"/>
    <w:tmpl w:val="DE9C9A48"/>
    <w:lvl w:ilvl="0">
      <w:start w:val="8"/>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1952FA"/>
    <w:multiLevelType w:val="hybridMultilevel"/>
    <w:tmpl w:val="1EA62A2A"/>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4B49FE"/>
    <w:multiLevelType w:val="multilevel"/>
    <w:tmpl w:val="F0CA017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632236"/>
    <w:multiLevelType w:val="multilevel"/>
    <w:tmpl w:val="76C034A0"/>
    <w:lvl w:ilvl="0">
      <w:start w:val="1"/>
      <w:numFmt w:val="decimal"/>
      <w:lvlText w:val="%1."/>
      <w:lvlJc w:val="left"/>
      <w:pPr>
        <w:tabs>
          <w:tab w:val="num" w:pos="360"/>
        </w:tabs>
        <w:ind w:left="360" w:hanging="360"/>
      </w:pPr>
      <w:rPr>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D3513A1"/>
    <w:multiLevelType w:val="multilevel"/>
    <w:tmpl w:val="B7A6D02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2" w15:restartNumberingAfterBreak="0">
    <w:nsid w:val="395E14FF"/>
    <w:multiLevelType w:val="hybridMultilevel"/>
    <w:tmpl w:val="3238DB02"/>
    <w:lvl w:ilvl="0" w:tplc="915633DE">
      <w:start w:val="1"/>
      <w:numFmt w:val="lowerLetter"/>
      <w:lvlText w:val="%1)"/>
      <w:lvlJc w:val="left"/>
      <w:pPr>
        <w:ind w:left="960" w:hanging="360"/>
      </w:pPr>
      <w:rPr>
        <w:rFonts w:eastAsia="Times New Roman" w:hint="default"/>
        <w:color w:val="000000"/>
        <w:sz w:val="22"/>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3" w15:restartNumberingAfterBreak="0">
    <w:nsid w:val="3B014239"/>
    <w:multiLevelType w:val="multilevel"/>
    <w:tmpl w:val="271A98AA"/>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2476079"/>
    <w:multiLevelType w:val="hybridMultilevel"/>
    <w:tmpl w:val="790C6338"/>
    <w:lvl w:ilvl="0" w:tplc="FFFFFFFF">
      <w:start w:val="1"/>
      <w:numFmt w:val="decimal"/>
      <w:lvlText w:val="%1."/>
      <w:lvlJc w:val="left"/>
      <w:pPr>
        <w:tabs>
          <w:tab w:val="num" w:pos="720"/>
        </w:tabs>
        <w:ind w:left="720" w:hanging="360"/>
      </w:pPr>
      <w:rPr>
        <w:strike w:val="0"/>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7EE32E5"/>
    <w:multiLevelType w:val="hybridMultilevel"/>
    <w:tmpl w:val="015687E4"/>
    <w:lvl w:ilvl="0" w:tplc="98CA188E">
      <w:start w:val="1"/>
      <w:numFmt w:val="bullet"/>
      <w:lvlText w:val="-"/>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B961001"/>
    <w:multiLevelType w:val="hybridMultilevel"/>
    <w:tmpl w:val="DB18C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14925"/>
    <w:multiLevelType w:val="multilevel"/>
    <w:tmpl w:val="C98A419E"/>
    <w:lvl w:ilvl="0">
      <w:start w:val="13"/>
      <w:numFmt w:val="decimal"/>
      <w:lvlText w:val="%1."/>
      <w:lvlJc w:val="left"/>
      <w:pPr>
        <w:tabs>
          <w:tab w:val="num" w:pos="644"/>
        </w:tabs>
        <w:ind w:left="644"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8" w15:restartNumberingAfterBreak="0">
    <w:nsid w:val="514C0469"/>
    <w:multiLevelType w:val="hybridMultilevel"/>
    <w:tmpl w:val="ACB4EB20"/>
    <w:lvl w:ilvl="0" w:tplc="04150001">
      <w:start w:val="1"/>
      <w:numFmt w:val="bullet"/>
      <w:lvlText w:val=""/>
      <w:lvlJc w:val="left"/>
      <w:pPr>
        <w:ind w:left="848" w:hanging="360"/>
      </w:pPr>
      <w:rPr>
        <w:rFonts w:ascii="Symbol" w:hAnsi="Symbol" w:hint="default"/>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9" w15:restartNumberingAfterBreak="0">
    <w:nsid w:val="51ED369A"/>
    <w:multiLevelType w:val="multilevel"/>
    <w:tmpl w:val="28468BFE"/>
    <w:lvl w:ilvl="0">
      <w:start w:val="1"/>
      <w:numFmt w:val="decimal"/>
      <w:lvlText w:val="%1)"/>
      <w:lvlJc w:val="left"/>
      <w:pPr>
        <w:tabs>
          <w:tab w:val="num" w:pos="1637"/>
        </w:tabs>
        <w:ind w:left="1637" w:hanging="360"/>
      </w:pPr>
      <w:rPr>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4F2DF1"/>
    <w:multiLevelType w:val="hybridMultilevel"/>
    <w:tmpl w:val="663C8516"/>
    <w:lvl w:ilvl="0" w:tplc="460C9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6C80D29"/>
    <w:multiLevelType w:val="multilevel"/>
    <w:tmpl w:val="4262F5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EEA7D5A"/>
    <w:multiLevelType w:val="multilevel"/>
    <w:tmpl w:val="36D27D70"/>
    <w:lvl w:ilvl="0">
      <w:start w:val="3"/>
      <w:numFmt w:val="decimal"/>
      <w:lvlText w:val="%1."/>
      <w:lvlJc w:val="left"/>
      <w:pPr>
        <w:tabs>
          <w:tab w:val="num" w:pos="786"/>
        </w:tabs>
        <w:ind w:left="786" w:hanging="360"/>
      </w:p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3" w15:restartNumberingAfterBreak="0">
    <w:nsid w:val="62B86A74"/>
    <w:multiLevelType w:val="multilevel"/>
    <w:tmpl w:val="C12C6A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E06BA6"/>
    <w:multiLevelType w:val="multilevel"/>
    <w:tmpl w:val="AD4CB822"/>
    <w:lvl w:ilvl="0">
      <w:start w:val="1"/>
      <w:numFmt w:val="decimal"/>
      <w:lvlText w:val="%1."/>
      <w:lvlJc w:val="left"/>
      <w:pPr>
        <w:tabs>
          <w:tab w:val="num" w:pos="644"/>
        </w:tabs>
        <w:ind w:left="644"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97742CE"/>
    <w:multiLevelType w:val="multilevel"/>
    <w:tmpl w:val="80BAD0BA"/>
    <w:lvl w:ilvl="0">
      <w:start w:val="1"/>
      <w:numFmt w:val="decimal"/>
      <w:lvlText w:val="%1."/>
      <w:lvlJc w:val="left"/>
      <w:pPr>
        <w:ind w:left="848" w:hanging="360"/>
      </w:pPr>
    </w:lvl>
    <w:lvl w:ilvl="1">
      <w:start w:val="1"/>
      <w:numFmt w:val="decimal"/>
      <w:isLgl/>
      <w:lvlText w:val="%1.%2"/>
      <w:lvlJc w:val="left"/>
      <w:pPr>
        <w:ind w:left="848" w:hanging="360"/>
      </w:pPr>
      <w:rPr>
        <w:rFonts w:hint="default"/>
      </w:rPr>
    </w:lvl>
    <w:lvl w:ilvl="2">
      <w:start w:val="1"/>
      <w:numFmt w:val="decimal"/>
      <w:isLgl/>
      <w:lvlText w:val="%1.%2.%3"/>
      <w:lvlJc w:val="left"/>
      <w:pPr>
        <w:ind w:left="1208" w:hanging="720"/>
      </w:pPr>
      <w:rPr>
        <w:rFonts w:hint="default"/>
      </w:rPr>
    </w:lvl>
    <w:lvl w:ilvl="3">
      <w:start w:val="1"/>
      <w:numFmt w:val="decimal"/>
      <w:isLgl/>
      <w:lvlText w:val="%1.%2.%3.%4"/>
      <w:lvlJc w:val="left"/>
      <w:pPr>
        <w:ind w:left="1208"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568" w:hanging="1080"/>
      </w:pPr>
      <w:rPr>
        <w:rFonts w:hint="default"/>
      </w:rPr>
    </w:lvl>
    <w:lvl w:ilvl="6">
      <w:start w:val="1"/>
      <w:numFmt w:val="decimal"/>
      <w:isLgl/>
      <w:lvlText w:val="%1.%2.%3.%4.%5.%6.%7"/>
      <w:lvlJc w:val="left"/>
      <w:pPr>
        <w:ind w:left="1928" w:hanging="1440"/>
      </w:pPr>
      <w:rPr>
        <w:rFonts w:hint="default"/>
      </w:rPr>
    </w:lvl>
    <w:lvl w:ilvl="7">
      <w:start w:val="1"/>
      <w:numFmt w:val="decimal"/>
      <w:isLgl/>
      <w:lvlText w:val="%1.%2.%3.%4.%5.%6.%7.%8"/>
      <w:lvlJc w:val="left"/>
      <w:pPr>
        <w:ind w:left="1928" w:hanging="1440"/>
      </w:pPr>
      <w:rPr>
        <w:rFonts w:hint="default"/>
      </w:rPr>
    </w:lvl>
    <w:lvl w:ilvl="8">
      <w:start w:val="1"/>
      <w:numFmt w:val="decimal"/>
      <w:isLgl/>
      <w:lvlText w:val="%1.%2.%3.%4.%5.%6.%7.%8.%9"/>
      <w:lvlJc w:val="left"/>
      <w:pPr>
        <w:ind w:left="2288" w:hanging="1800"/>
      </w:pPr>
      <w:rPr>
        <w:rFonts w:hint="default"/>
      </w:rPr>
    </w:lvl>
  </w:abstractNum>
  <w:abstractNum w:abstractNumId="26" w15:restartNumberingAfterBreak="0">
    <w:nsid w:val="6DAD509D"/>
    <w:multiLevelType w:val="multilevel"/>
    <w:tmpl w:val="A308E6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39F7CB0"/>
    <w:multiLevelType w:val="hybridMultilevel"/>
    <w:tmpl w:val="40C649DE"/>
    <w:lvl w:ilvl="0" w:tplc="FFFFFFFF">
      <w:start w:val="1"/>
      <w:numFmt w:val="decimal"/>
      <w:lvlText w:val="%1."/>
      <w:lvlJc w:val="left"/>
      <w:pPr>
        <w:tabs>
          <w:tab w:val="num" w:pos="720"/>
        </w:tabs>
        <w:ind w:left="720" w:hanging="360"/>
      </w:pPr>
    </w:lvl>
    <w:lvl w:ilvl="1" w:tplc="5A528FE2">
      <w:start w:val="1"/>
      <w:numFmt w:val="decimal"/>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87E51F0"/>
    <w:multiLevelType w:val="multilevel"/>
    <w:tmpl w:val="A036AA8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9" w15:restartNumberingAfterBreak="0">
    <w:nsid w:val="795467BE"/>
    <w:multiLevelType w:val="hybridMultilevel"/>
    <w:tmpl w:val="7F44D4BA"/>
    <w:lvl w:ilvl="0" w:tplc="FFFFFFFF">
      <w:start w:val="1"/>
      <w:numFmt w:val="decimal"/>
      <w:lvlText w:val="%1."/>
      <w:lvlJc w:val="left"/>
      <w:pPr>
        <w:tabs>
          <w:tab w:val="num" w:pos="2880"/>
        </w:tabs>
        <w:ind w:left="2880" w:hanging="360"/>
      </w:pPr>
    </w:lvl>
    <w:lvl w:ilvl="1" w:tplc="04150019">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30" w15:restartNumberingAfterBreak="0">
    <w:nsid w:val="7B0C4E43"/>
    <w:multiLevelType w:val="singleLevel"/>
    <w:tmpl w:val="65CCC6E2"/>
    <w:lvl w:ilvl="0">
      <w:start w:val="1"/>
      <w:numFmt w:val="lowerLetter"/>
      <w:pStyle w:val="Numerowanya"/>
      <w:lvlText w:val="%1)"/>
      <w:lvlJc w:val="left"/>
      <w:pPr>
        <w:tabs>
          <w:tab w:val="num" w:pos="680"/>
        </w:tabs>
        <w:ind w:left="680" w:hanging="396"/>
      </w:pPr>
      <w:rPr>
        <w:rFonts w:ascii="Times New Roman" w:eastAsia="Times New Roman" w:hAnsi="Times New Roman" w:cs="Times New Roman"/>
      </w:rPr>
    </w:lvl>
  </w:abstractNum>
  <w:abstractNum w:abstractNumId="31" w15:restartNumberingAfterBreak="0">
    <w:nsid w:val="7CD96B8B"/>
    <w:multiLevelType w:val="multilevel"/>
    <w:tmpl w:val="5EDA382A"/>
    <w:lvl w:ilvl="0">
      <w:start w:val="7"/>
      <w:numFmt w:val="decimal"/>
      <w:lvlText w:val="%1."/>
      <w:lvlJc w:val="left"/>
      <w:pPr>
        <w:tabs>
          <w:tab w:val="num" w:pos="644"/>
        </w:tabs>
        <w:ind w:left="644"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
  </w:num>
  <w:num w:numId="3">
    <w:abstractNumId w:val="10"/>
  </w:num>
  <w:num w:numId="4">
    <w:abstractNumId w:val="26"/>
  </w:num>
  <w:num w:numId="5">
    <w:abstractNumId w:val="19"/>
  </w:num>
  <w:num w:numId="6">
    <w:abstractNumId w:val="28"/>
  </w:num>
  <w:num w:numId="7">
    <w:abstractNumId w:val="4"/>
  </w:num>
  <w:num w:numId="8">
    <w:abstractNumId w:val="23"/>
  </w:num>
  <w:num w:numId="9">
    <w:abstractNumId w:val="5"/>
  </w:num>
  <w:num w:numId="10">
    <w:abstractNumId w:val="21"/>
  </w:num>
  <w:num w:numId="11">
    <w:abstractNumId w:val="15"/>
  </w:num>
  <w:num w:numId="12">
    <w:abstractNumId w:val="24"/>
  </w:num>
  <w:num w:numId="13">
    <w:abstractNumId w:val="2"/>
  </w:num>
  <w:num w:numId="14">
    <w:abstractNumId w:val="7"/>
  </w:num>
  <w:num w:numId="15">
    <w:abstractNumId w:val="30"/>
  </w:num>
  <w:num w:numId="16">
    <w:abstractNumId w:val="27"/>
  </w:num>
  <w:num w:numId="17">
    <w:abstractNumId w:val="3"/>
  </w:num>
  <w:num w:numId="18">
    <w:abstractNumId w:val="14"/>
  </w:num>
  <w:num w:numId="19">
    <w:abstractNumId w:val="22"/>
  </w:num>
  <w:num w:numId="20">
    <w:abstractNumId w:val="31"/>
  </w:num>
  <w:num w:numId="21">
    <w:abstractNumId w:val="6"/>
  </w:num>
  <w:num w:numId="22">
    <w:abstractNumId w:val="8"/>
  </w:num>
  <w:num w:numId="23">
    <w:abstractNumId w:val="13"/>
  </w:num>
  <w:num w:numId="24">
    <w:abstractNumId w:val="11"/>
  </w:num>
  <w:num w:numId="25">
    <w:abstractNumId w:val="20"/>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18"/>
  </w:num>
  <w:num w:numId="31">
    <w:abstractNumId w:val="25"/>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7"/>
    <w:rsid w:val="00011D50"/>
    <w:rsid w:val="00011EFB"/>
    <w:rsid w:val="00027D80"/>
    <w:rsid w:val="0004331A"/>
    <w:rsid w:val="00072DA3"/>
    <w:rsid w:val="00092AE4"/>
    <w:rsid w:val="000A00A4"/>
    <w:rsid w:val="000A0B79"/>
    <w:rsid w:val="000C0267"/>
    <w:rsid w:val="000C0404"/>
    <w:rsid w:val="000C59C6"/>
    <w:rsid w:val="000E71C2"/>
    <w:rsid w:val="000F16A6"/>
    <w:rsid w:val="000F2D12"/>
    <w:rsid w:val="000F5767"/>
    <w:rsid w:val="00104474"/>
    <w:rsid w:val="00104A82"/>
    <w:rsid w:val="0012516B"/>
    <w:rsid w:val="00132F0B"/>
    <w:rsid w:val="001600B4"/>
    <w:rsid w:val="0016059C"/>
    <w:rsid w:val="001749F9"/>
    <w:rsid w:val="001A0D51"/>
    <w:rsid w:val="001D4C48"/>
    <w:rsid w:val="001D5EDF"/>
    <w:rsid w:val="001E6895"/>
    <w:rsid w:val="001F5F97"/>
    <w:rsid w:val="0021539E"/>
    <w:rsid w:val="0022114F"/>
    <w:rsid w:val="00243C7F"/>
    <w:rsid w:val="002453D0"/>
    <w:rsid w:val="002671CE"/>
    <w:rsid w:val="00267C30"/>
    <w:rsid w:val="00297D1D"/>
    <w:rsid w:val="002B3585"/>
    <w:rsid w:val="002B7BF1"/>
    <w:rsid w:val="002C0D77"/>
    <w:rsid w:val="002C5075"/>
    <w:rsid w:val="003015C4"/>
    <w:rsid w:val="00301FE6"/>
    <w:rsid w:val="003045A5"/>
    <w:rsid w:val="00325478"/>
    <w:rsid w:val="00326339"/>
    <w:rsid w:val="00381D9C"/>
    <w:rsid w:val="003829B2"/>
    <w:rsid w:val="00386911"/>
    <w:rsid w:val="00390621"/>
    <w:rsid w:val="00391DB7"/>
    <w:rsid w:val="003A3AF2"/>
    <w:rsid w:val="003A3DE3"/>
    <w:rsid w:val="003E1ABE"/>
    <w:rsid w:val="003F64F0"/>
    <w:rsid w:val="004236B7"/>
    <w:rsid w:val="004309B7"/>
    <w:rsid w:val="00443B45"/>
    <w:rsid w:val="004466E5"/>
    <w:rsid w:val="00446847"/>
    <w:rsid w:val="00447520"/>
    <w:rsid w:val="00456FEA"/>
    <w:rsid w:val="004572D3"/>
    <w:rsid w:val="00485F9B"/>
    <w:rsid w:val="004941BA"/>
    <w:rsid w:val="004C0918"/>
    <w:rsid w:val="004C27BC"/>
    <w:rsid w:val="004C6F9C"/>
    <w:rsid w:val="004D2B48"/>
    <w:rsid w:val="004D3DA1"/>
    <w:rsid w:val="004E2F7E"/>
    <w:rsid w:val="004F1EB0"/>
    <w:rsid w:val="004F61D2"/>
    <w:rsid w:val="004F7643"/>
    <w:rsid w:val="00506163"/>
    <w:rsid w:val="005443F5"/>
    <w:rsid w:val="00544CEF"/>
    <w:rsid w:val="00554E31"/>
    <w:rsid w:val="005563C0"/>
    <w:rsid w:val="005812A4"/>
    <w:rsid w:val="00594285"/>
    <w:rsid w:val="005958F8"/>
    <w:rsid w:val="00597063"/>
    <w:rsid w:val="005A3707"/>
    <w:rsid w:val="005B4FD6"/>
    <w:rsid w:val="005B6403"/>
    <w:rsid w:val="005F04F7"/>
    <w:rsid w:val="005F5156"/>
    <w:rsid w:val="005F683A"/>
    <w:rsid w:val="00601221"/>
    <w:rsid w:val="006215BC"/>
    <w:rsid w:val="00643475"/>
    <w:rsid w:val="00671543"/>
    <w:rsid w:val="00672BFC"/>
    <w:rsid w:val="006C2633"/>
    <w:rsid w:val="006D0E22"/>
    <w:rsid w:val="006D28BB"/>
    <w:rsid w:val="006F581E"/>
    <w:rsid w:val="006F6FCC"/>
    <w:rsid w:val="00702C8F"/>
    <w:rsid w:val="00713E7A"/>
    <w:rsid w:val="00714A74"/>
    <w:rsid w:val="00757150"/>
    <w:rsid w:val="00797580"/>
    <w:rsid w:val="007A643E"/>
    <w:rsid w:val="007B34FA"/>
    <w:rsid w:val="007C594C"/>
    <w:rsid w:val="007C693E"/>
    <w:rsid w:val="007D0403"/>
    <w:rsid w:val="007D7980"/>
    <w:rsid w:val="007E40A3"/>
    <w:rsid w:val="007F1658"/>
    <w:rsid w:val="007F7B99"/>
    <w:rsid w:val="00812B65"/>
    <w:rsid w:val="00812C9D"/>
    <w:rsid w:val="00815CFC"/>
    <w:rsid w:val="008204FC"/>
    <w:rsid w:val="00821BC0"/>
    <w:rsid w:val="008363E2"/>
    <w:rsid w:val="00861E5F"/>
    <w:rsid w:val="0088169D"/>
    <w:rsid w:val="00887D67"/>
    <w:rsid w:val="0089081B"/>
    <w:rsid w:val="00891564"/>
    <w:rsid w:val="008A799F"/>
    <w:rsid w:val="008B0855"/>
    <w:rsid w:val="008B16BA"/>
    <w:rsid w:val="008B2389"/>
    <w:rsid w:val="008B5C72"/>
    <w:rsid w:val="008C3712"/>
    <w:rsid w:val="008F3047"/>
    <w:rsid w:val="0090604F"/>
    <w:rsid w:val="00910AD1"/>
    <w:rsid w:val="0091224B"/>
    <w:rsid w:val="009128BA"/>
    <w:rsid w:val="00940C0E"/>
    <w:rsid w:val="00961F79"/>
    <w:rsid w:val="009657BF"/>
    <w:rsid w:val="00996CF2"/>
    <w:rsid w:val="009D623C"/>
    <w:rsid w:val="009E0DC3"/>
    <w:rsid w:val="00A16CF2"/>
    <w:rsid w:val="00A26C7F"/>
    <w:rsid w:val="00A6150B"/>
    <w:rsid w:val="00A62845"/>
    <w:rsid w:val="00A63112"/>
    <w:rsid w:val="00A65B45"/>
    <w:rsid w:val="00AE29C1"/>
    <w:rsid w:val="00AE35DB"/>
    <w:rsid w:val="00AE3D84"/>
    <w:rsid w:val="00AF5243"/>
    <w:rsid w:val="00B014F5"/>
    <w:rsid w:val="00B02C16"/>
    <w:rsid w:val="00B0447F"/>
    <w:rsid w:val="00B60DC6"/>
    <w:rsid w:val="00B828FA"/>
    <w:rsid w:val="00B83E80"/>
    <w:rsid w:val="00BA71F1"/>
    <w:rsid w:val="00BC4FFD"/>
    <w:rsid w:val="00BE1F8F"/>
    <w:rsid w:val="00BE52CC"/>
    <w:rsid w:val="00C029CB"/>
    <w:rsid w:val="00C101DA"/>
    <w:rsid w:val="00C14123"/>
    <w:rsid w:val="00C15596"/>
    <w:rsid w:val="00C15E85"/>
    <w:rsid w:val="00C306AB"/>
    <w:rsid w:val="00C31E0A"/>
    <w:rsid w:val="00C32E9E"/>
    <w:rsid w:val="00C55853"/>
    <w:rsid w:val="00C70E32"/>
    <w:rsid w:val="00C73FE2"/>
    <w:rsid w:val="00C809C5"/>
    <w:rsid w:val="00CB6BBC"/>
    <w:rsid w:val="00CC0DAB"/>
    <w:rsid w:val="00CC1530"/>
    <w:rsid w:val="00CF3177"/>
    <w:rsid w:val="00D50393"/>
    <w:rsid w:val="00D50670"/>
    <w:rsid w:val="00D50877"/>
    <w:rsid w:val="00D51746"/>
    <w:rsid w:val="00D56FDB"/>
    <w:rsid w:val="00D6574B"/>
    <w:rsid w:val="00D76C4D"/>
    <w:rsid w:val="00D86015"/>
    <w:rsid w:val="00D92B44"/>
    <w:rsid w:val="00DA04DE"/>
    <w:rsid w:val="00DA0588"/>
    <w:rsid w:val="00DC37B3"/>
    <w:rsid w:val="00DC3A97"/>
    <w:rsid w:val="00DD4536"/>
    <w:rsid w:val="00DD456B"/>
    <w:rsid w:val="00DE6ADF"/>
    <w:rsid w:val="00DF3949"/>
    <w:rsid w:val="00E23E2F"/>
    <w:rsid w:val="00E37A9F"/>
    <w:rsid w:val="00E5256B"/>
    <w:rsid w:val="00E534B3"/>
    <w:rsid w:val="00E651AA"/>
    <w:rsid w:val="00E70D14"/>
    <w:rsid w:val="00EA657B"/>
    <w:rsid w:val="00ED25F9"/>
    <w:rsid w:val="00EE3882"/>
    <w:rsid w:val="00F05CD5"/>
    <w:rsid w:val="00F20021"/>
    <w:rsid w:val="00F323EA"/>
    <w:rsid w:val="00F35D72"/>
    <w:rsid w:val="00F3719F"/>
    <w:rsid w:val="00F42256"/>
    <w:rsid w:val="00F73826"/>
    <w:rsid w:val="00F76821"/>
    <w:rsid w:val="00FB1E44"/>
    <w:rsid w:val="00FC3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5BB43-3572-42D4-90AE-F8CCA89A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9B7"/>
    <w:rPr>
      <w:sz w:val="24"/>
      <w:szCs w:val="24"/>
    </w:rPr>
  </w:style>
  <w:style w:type="paragraph" w:styleId="Nagwek1">
    <w:name w:val="heading 1"/>
    <w:basedOn w:val="Normalny"/>
    <w:next w:val="Normalny"/>
    <w:qFormat/>
    <w:rsid w:val="004309B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309B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4309B7"/>
    <w:pPr>
      <w:widowControl w:val="0"/>
      <w:suppressAutoHyphens/>
      <w:autoSpaceDE w:val="0"/>
      <w:ind w:left="2880"/>
    </w:pPr>
    <w:rPr>
      <w:rFonts w:ascii="Arial" w:hAnsi="Arial"/>
      <w:b/>
      <w:sz w:val="12"/>
    </w:rPr>
  </w:style>
  <w:style w:type="paragraph" w:customStyle="1" w:styleId="Numerowanya">
    <w:name w:val="Numerowany a)"/>
    <w:basedOn w:val="Normalny"/>
    <w:rsid w:val="004309B7"/>
    <w:pPr>
      <w:numPr>
        <w:numId w:val="15"/>
      </w:numPr>
      <w:jc w:val="both"/>
    </w:pPr>
  </w:style>
  <w:style w:type="paragraph" w:customStyle="1" w:styleId="Numerowany">
    <w:name w:val="Numerowany"/>
    <w:basedOn w:val="Normalny"/>
    <w:rsid w:val="004309B7"/>
    <w:pPr>
      <w:tabs>
        <w:tab w:val="num" w:pos="680"/>
      </w:tabs>
      <w:spacing w:before="240"/>
      <w:ind w:left="680" w:hanging="396"/>
      <w:jc w:val="both"/>
    </w:pPr>
  </w:style>
  <w:style w:type="paragraph" w:styleId="Tekstpodstawowywcity">
    <w:name w:val="Body Text Indent"/>
    <w:basedOn w:val="Normalny"/>
    <w:link w:val="TekstpodstawowywcityZnak"/>
    <w:rsid w:val="009128BA"/>
    <w:pPr>
      <w:ind w:left="993" w:hanging="993"/>
    </w:pPr>
    <w:rPr>
      <w:szCs w:val="20"/>
    </w:rPr>
  </w:style>
  <w:style w:type="character" w:customStyle="1" w:styleId="TekstpodstawowywcityZnak">
    <w:name w:val="Tekst podstawowy wcięty Znak"/>
    <w:link w:val="Tekstpodstawowywcity"/>
    <w:rsid w:val="009128BA"/>
    <w:rPr>
      <w:sz w:val="24"/>
    </w:rPr>
  </w:style>
  <w:style w:type="paragraph" w:styleId="Nagwek">
    <w:name w:val="header"/>
    <w:basedOn w:val="Normalny"/>
    <w:link w:val="NagwekZnak"/>
    <w:rsid w:val="00544CEF"/>
    <w:pPr>
      <w:tabs>
        <w:tab w:val="center" w:pos="4536"/>
        <w:tab w:val="right" w:pos="9072"/>
      </w:tabs>
    </w:pPr>
  </w:style>
  <w:style w:type="character" w:customStyle="1" w:styleId="NagwekZnak">
    <w:name w:val="Nagłówek Znak"/>
    <w:link w:val="Nagwek"/>
    <w:rsid w:val="00544CEF"/>
    <w:rPr>
      <w:sz w:val="24"/>
      <w:szCs w:val="24"/>
    </w:rPr>
  </w:style>
  <w:style w:type="paragraph" w:styleId="Stopka">
    <w:name w:val="footer"/>
    <w:basedOn w:val="Normalny"/>
    <w:link w:val="StopkaZnak"/>
    <w:uiPriority w:val="99"/>
    <w:rsid w:val="00544CEF"/>
    <w:pPr>
      <w:tabs>
        <w:tab w:val="center" w:pos="4536"/>
        <w:tab w:val="right" w:pos="9072"/>
      </w:tabs>
    </w:pPr>
  </w:style>
  <w:style w:type="character" w:customStyle="1" w:styleId="StopkaZnak">
    <w:name w:val="Stopka Znak"/>
    <w:link w:val="Stopka"/>
    <w:uiPriority w:val="99"/>
    <w:rsid w:val="00544CEF"/>
    <w:rPr>
      <w:sz w:val="24"/>
      <w:szCs w:val="24"/>
    </w:rPr>
  </w:style>
  <w:style w:type="character" w:customStyle="1" w:styleId="FontStyle20">
    <w:name w:val="Font Style20"/>
    <w:rsid w:val="008B16BA"/>
    <w:rPr>
      <w:rFonts w:ascii="Arial" w:hAnsi="Arial" w:cs="Arial"/>
      <w:spacing w:val="-10"/>
      <w:sz w:val="22"/>
      <w:szCs w:val="22"/>
    </w:rPr>
  </w:style>
  <w:style w:type="paragraph" w:customStyle="1" w:styleId="Style1">
    <w:name w:val="Style1"/>
    <w:basedOn w:val="Normalny"/>
    <w:rsid w:val="008B16BA"/>
    <w:pPr>
      <w:widowControl w:val="0"/>
      <w:suppressAutoHyphens/>
      <w:autoSpaceDE w:val="0"/>
    </w:pPr>
    <w:rPr>
      <w:rFonts w:ascii="Arial" w:hAnsi="Arial" w:cs="Arial"/>
      <w:lang w:eastAsia="ar-SA"/>
    </w:rPr>
  </w:style>
  <w:style w:type="paragraph" w:customStyle="1" w:styleId="Style2">
    <w:name w:val="Style2"/>
    <w:basedOn w:val="Normalny"/>
    <w:rsid w:val="008B16BA"/>
    <w:pPr>
      <w:widowControl w:val="0"/>
      <w:suppressAutoHyphens/>
      <w:autoSpaceDE w:val="0"/>
      <w:spacing w:line="238" w:lineRule="exact"/>
      <w:jc w:val="both"/>
    </w:pPr>
    <w:rPr>
      <w:rFonts w:ascii="Arial" w:hAnsi="Arial" w:cs="Arial"/>
      <w:lang w:eastAsia="ar-SA"/>
    </w:rPr>
  </w:style>
  <w:style w:type="paragraph" w:styleId="Tekstdymka">
    <w:name w:val="Balloon Text"/>
    <w:basedOn w:val="Normalny"/>
    <w:link w:val="TekstdymkaZnak"/>
    <w:rsid w:val="00EA657B"/>
    <w:rPr>
      <w:rFonts w:ascii="Segoe UI" w:hAnsi="Segoe UI" w:cs="Segoe UI"/>
      <w:sz w:val="18"/>
      <w:szCs w:val="18"/>
    </w:rPr>
  </w:style>
  <w:style w:type="character" w:customStyle="1" w:styleId="TekstdymkaZnak">
    <w:name w:val="Tekst dymka Znak"/>
    <w:link w:val="Tekstdymka"/>
    <w:rsid w:val="00EA6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58147">
      <w:bodyDiv w:val="1"/>
      <w:marLeft w:val="0"/>
      <w:marRight w:val="0"/>
      <w:marTop w:val="0"/>
      <w:marBottom w:val="0"/>
      <w:divBdr>
        <w:top w:val="none" w:sz="0" w:space="0" w:color="auto"/>
        <w:left w:val="none" w:sz="0" w:space="0" w:color="auto"/>
        <w:bottom w:val="none" w:sz="0" w:space="0" w:color="auto"/>
        <w:right w:val="none" w:sz="0" w:space="0" w:color="auto"/>
      </w:divBdr>
      <w:divsChild>
        <w:div w:id="4944842">
          <w:marLeft w:val="0"/>
          <w:marRight w:val="0"/>
          <w:marTop w:val="0"/>
          <w:marBottom w:val="0"/>
          <w:divBdr>
            <w:top w:val="none" w:sz="0" w:space="0" w:color="auto"/>
            <w:left w:val="none" w:sz="0" w:space="0" w:color="auto"/>
            <w:bottom w:val="none" w:sz="0" w:space="0" w:color="auto"/>
            <w:right w:val="none" w:sz="0" w:space="0" w:color="auto"/>
          </w:divBdr>
        </w:div>
        <w:div w:id="8218502">
          <w:marLeft w:val="0"/>
          <w:marRight w:val="0"/>
          <w:marTop w:val="0"/>
          <w:marBottom w:val="0"/>
          <w:divBdr>
            <w:top w:val="none" w:sz="0" w:space="0" w:color="auto"/>
            <w:left w:val="none" w:sz="0" w:space="0" w:color="auto"/>
            <w:bottom w:val="none" w:sz="0" w:space="0" w:color="auto"/>
            <w:right w:val="none" w:sz="0" w:space="0" w:color="auto"/>
          </w:divBdr>
        </w:div>
        <w:div w:id="59180942">
          <w:marLeft w:val="0"/>
          <w:marRight w:val="0"/>
          <w:marTop w:val="0"/>
          <w:marBottom w:val="0"/>
          <w:divBdr>
            <w:top w:val="none" w:sz="0" w:space="0" w:color="auto"/>
            <w:left w:val="none" w:sz="0" w:space="0" w:color="auto"/>
            <w:bottom w:val="none" w:sz="0" w:space="0" w:color="auto"/>
            <w:right w:val="none" w:sz="0" w:space="0" w:color="auto"/>
          </w:divBdr>
        </w:div>
        <w:div w:id="107624006">
          <w:marLeft w:val="0"/>
          <w:marRight w:val="0"/>
          <w:marTop w:val="0"/>
          <w:marBottom w:val="0"/>
          <w:divBdr>
            <w:top w:val="none" w:sz="0" w:space="0" w:color="auto"/>
            <w:left w:val="none" w:sz="0" w:space="0" w:color="auto"/>
            <w:bottom w:val="none" w:sz="0" w:space="0" w:color="auto"/>
            <w:right w:val="none" w:sz="0" w:space="0" w:color="auto"/>
          </w:divBdr>
        </w:div>
        <w:div w:id="117530527">
          <w:marLeft w:val="0"/>
          <w:marRight w:val="0"/>
          <w:marTop w:val="0"/>
          <w:marBottom w:val="0"/>
          <w:divBdr>
            <w:top w:val="none" w:sz="0" w:space="0" w:color="auto"/>
            <w:left w:val="none" w:sz="0" w:space="0" w:color="auto"/>
            <w:bottom w:val="none" w:sz="0" w:space="0" w:color="auto"/>
            <w:right w:val="none" w:sz="0" w:space="0" w:color="auto"/>
          </w:divBdr>
        </w:div>
        <w:div w:id="179709287">
          <w:marLeft w:val="0"/>
          <w:marRight w:val="0"/>
          <w:marTop w:val="0"/>
          <w:marBottom w:val="0"/>
          <w:divBdr>
            <w:top w:val="none" w:sz="0" w:space="0" w:color="auto"/>
            <w:left w:val="none" w:sz="0" w:space="0" w:color="auto"/>
            <w:bottom w:val="none" w:sz="0" w:space="0" w:color="auto"/>
            <w:right w:val="none" w:sz="0" w:space="0" w:color="auto"/>
          </w:divBdr>
        </w:div>
        <w:div w:id="179857574">
          <w:marLeft w:val="0"/>
          <w:marRight w:val="0"/>
          <w:marTop w:val="0"/>
          <w:marBottom w:val="0"/>
          <w:divBdr>
            <w:top w:val="none" w:sz="0" w:space="0" w:color="auto"/>
            <w:left w:val="none" w:sz="0" w:space="0" w:color="auto"/>
            <w:bottom w:val="none" w:sz="0" w:space="0" w:color="auto"/>
            <w:right w:val="none" w:sz="0" w:space="0" w:color="auto"/>
          </w:divBdr>
        </w:div>
        <w:div w:id="198902411">
          <w:marLeft w:val="0"/>
          <w:marRight w:val="0"/>
          <w:marTop w:val="0"/>
          <w:marBottom w:val="0"/>
          <w:divBdr>
            <w:top w:val="none" w:sz="0" w:space="0" w:color="auto"/>
            <w:left w:val="none" w:sz="0" w:space="0" w:color="auto"/>
            <w:bottom w:val="none" w:sz="0" w:space="0" w:color="auto"/>
            <w:right w:val="none" w:sz="0" w:space="0" w:color="auto"/>
          </w:divBdr>
        </w:div>
        <w:div w:id="208152938">
          <w:marLeft w:val="0"/>
          <w:marRight w:val="0"/>
          <w:marTop w:val="0"/>
          <w:marBottom w:val="0"/>
          <w:divBdr>
            <w:top w:val="none" w:sz="0" w:space="0" w:color="auto"/>
            <w:left w:val="none" w:sz="0" w:space="0" w:color="auto"/>
            <w:bottom w:val="none" w:sz="0" w:space="0" w:color="auto"/>
            <w:right w:val="none" w:sz="0" w:space="0" w:color="auto"/>
          </w:divBdr>
        </w:div>
        <w:div w:id="305667149">
          <w:marLeft w:val="0"/>
          <w:marRight w:val="0"/>
          <w:marTop w:val="0"/>
          <w:marBottom w:val="0"/>
          <w:divBdr>
            <w:top w:val="none" w:sz="0" w:space="0" w:color="auto"/>
            <w:left w:val="none" w:sz="0" w:space="0" w:color="auto"/>
            <w:bottom w:val="none" w:sz="0" w:space="0" w:color="auto"/>
            <w:right w:val="none" w:sz="0" w:space="0" w:color="auto"/>
          </w:divBdr>
        </w:div>
        <w:div w:id="326135581">
          <w:marLeft w:val="0"/>
          <w:marRight w:val="0"/>
          <w:marTop w:val="0"/>
          <w:marBottom w:val="0"/>
          <w:divBdr>
            <w:top w:val="none" w:sz="0" w:space="0" w:color="auto"/>
            <w:left w:val="none" w:sz="0" w:space="0" w:color="auto"/>
            <w:bottom w:val="none" w:sz="0" w:space="0" w:color="auto"/>
            <w:right w:val="none" w:sz="0" w:space="0" w:color="auto"/>
          </w:divBdr>
        </w:div>
        <w:div w:id="338700138">
          <w:marLeft w:val="0"/>
          <w:marRight w:val="0"/>
          <w:marTop w:val="0"/>
          <w:marBottom w:val="0"/>
          <w:divBdr>
            <w:top w:val="none" w:sz="0" w:space="0" w:color="auto"/>
            <w:left w:val="none" w:sz="0" w:space="0" w:color="auto"/>
            <w:bottom w:val="none" w:sz="0" w:space="0" w:color="auto"/>
            <w:right w:val="none" w:sz="0" w:space="0" w:color="auto"/>
          </w:divBdr>
        </w:div>
        <w:div w:id="353270424">
          <w:marLeft w:val="0"/>
          <w:marRight w:val="0"/>
          <w:marTop w:val="0"/>
          <w:marBottom w:val="0"/>
          <w:divBdr>
            <w:top w:val="none" w:sz="0" w:space="0" w:color="auto"/>
            <w:left w:val="none" w:sz="0" w:space="0" w:color="auto"/>
            <w:bottom w:val="none" w:sz="0" w:space="0" w:color="auto"/>
            <w:right w:val="none" w:sz="0" w:space="0" w:color="auto"/>
          </w:divBdr>
        </w:div>
        <w:div w:id="372777811">
          <w:marLeft w:val="0"/>
          <w:marRight w:val="0"/>
          <w:marTop w:val="0"/>
          <w:marBottom w:val="0"/>
          <w:divBdr>
            <w:top w:val="none" w:sz="0" w:space="0" w:color="auto"/>
            <w:left w:val="none" w:sz="0" w:space="0" w:color="auto"/>
            <w:bottom w:val="none" w:sz="0" w:space="0" w:color="auto"/>
            <w:right w:val="none" w:sz="0" w:space="0" w:color="auto"/>
          </w:divBdr>
        </w:div>
        <w:div w:id="376514480">
          <w:marLeft w:val="0"/>
          <w:marRight w:val="0"/>
          <w:marTop w:val="0"/>
          <w:marBottom w:val="0"/>
          <w:divBdr>
            <w:top w:val="none" w:sz="0" w:space="0" w:color="auto"/>
            <w:left w:val="none" w:sz="0" w:space="0" w:color="auto"/>
            <w:bottom w:val="none" w:sz="0" w:space="0" w:color="auto"/>
            <w:right w:val="none" w:sz="0" w:space="0" w:color="auto"/>
          </w:divBdr>
        </w:div>
        <w:div w:id="390543239">
          <w:marLeft w:val="0"/>
          <w:marRight w:val="0"/>
          <w:marTop w:val="0"/>
          <w:marBottom w:val="0"/>
          <w:divBdr>
            <w:top w:val="none" w:sz="0" w:space="0" w:color="auto"/>
            <w:left w:val="none" w:sz="0" w:space="0" w:color="auto"/>
            <w:bottom w:val="none" w:sz="0" w:space="0" w:color="auto"/>
            <w:right w:val="none" w:sz="0" w:space="0" w:color="auto"/>
          </w:divBdr>
        </w:div>
        <w:div w:id="460811295">
          <w:marLeft w:val="0"/>
          <w:marRight w:val="0"/>
          <w:marTop w:val="0"/>
          <w:marBottom w:val="0"/>
          <w:divBdr>
            <w:top w:val="none" w:sz="0" w:space="0" w:color="auto"/>
            <w:left w:val="none" w:sz="0" w:space="0" w:color="auto"/>
            <w:bottom w:val="none" w:sz="0" w:space="0" w:color="auto"/>
            <w:right w:val="none" w:sz="0" w:space="0" w:color="auto"/>
          </w:divBdr>
        </w:div>
        <w:div w:id="495264776">
          <w:marLeft w:val="0"/>
          <w:marRight w:val="0"/>
          <w:marTop w:val="0"/>
          <w:marBottom w:val="0"/>
          <w:divBdr>
            <w:top w:val="none" w:sz="0" w:space="0" w:color="auto"/>
            <w:left w:val="none" w:sz="0" w:space="0" w:color="auto"/>
            <w:bottom w:val="none" w:sz="0" w:space="0" w:color="auto"/>
            <w:right w:val="none" w:sz="0" w:space="0" w:color="auto"/>
          </w:divBdr>
        </w:div>
        <w:div w:id="514031153">
          <w:marLeft w:val="0"/>
          <w:marRight w:val="0"/>
          <w:marTop w:val="0"/>
          <w:marBottom w:val="0"/>
          <w:divBdr>
            <w:top w:val="none" w:sz="0" w:space="0" w:color="auto"/>
            <w:left w:val="none" w:sz="0" w:space="0" w:color="auto"/>
            <w:bottom w:val="none" w:sz="0" w:space="0" w:color="auto"/>
            <w:right w:val="none" w:sz="0" w:space="0" w:color="auto"/>
          </w:divBdr>
        </w:div>
        <w:div w:id="515386823">
          <w:marLeft w:val="0"/>
          <w:marRight w:val="0"/>
          <w:marTop w:val="0"/>
          <w:marBottom w:val="0"/>
          <w:divBdr>
            <w:top w:val="none" w:sz="0" w:space="0" w:color="auto"/>
            <w:left w:val="none" w:sz="0" w:space="0" w:color="auto"/>
            <w:bottom w:val="none" w:sz="0" w:space="0" w:color="auto"/>
            <w:right w:val="none" w:sz="0" w:space="0" w:color="auto"/>
          </w:divBdr>
        </w:div>
        <w:div w:id="645548984">
          <w:marLeft w:val="0"/>
          <w:marRight w:val="0"/>
          <w:marTop w:val="0"/>
          <w:marBottom w:val="0"/>
          <w:divBdr>
            <w:top w:val="none" w:sz="0" w:space="0" w:color="auto"/>
            <w:left w:val="none" w:sz="0" w:space="0" w:color="auto"/>
            <w:bottom w:val="none" w:sz="0" w:space="0" w:color="auto"/>
            <w:right w:val="none" w:sz="0" w:space="0" w:color="auto"/>
          </w:divBdr>
        </w:div>
        <w:div w:id="682706474">
          <w:marLeft w:val="0"/>
          <w:marRight w:val="0"/>
          <w:marTop w:val="0"/>
          <w:marBottom w:val="0"/>
          <w:divBdr>
            <w:top w:val="none" w:sz="0" w:space="0" w:color="auto"/>
            <w:left w:val="none" w:sz="0" w:space="0" w:color="auto"/>
            <w:bottom w:val="none" w:sz="0" w:space="0" w:color="auto"/>
            <w:right w:val="none" w:sz="0" w:space="0" w:color="auto"/>
          </w:divBdr>
        </w:div>
        <w:div w:id="742526505">
          <w:marLeft w:val="0"/>
          <w:marRight w:val="0"/>
          <w:marTop w:val="0"/>
          <w:marBottom w:val="0"/>
          <w:divBdr>
            <w:top w:val="none" w:sz="0" w:space="0" w:color="auto"/>
            <w:left w:val="none" w:sz="0" w:space="0" w:color="auto"/>
            <w:bottom w:val="none" w:sz="0" w:space="0" w:color="auto"/>
            <w:right w:val="none" w:sz="0" w:space="0" w:color="auto"/>
          </w:divBdr>
        </w:div>
        <w:div w:id="781387183">
          <w:marLeft w:val="0"/>
          <w:marRight w:val="0"/>
          <w:marTop w:val="0"/>
          <w:marBottom w:val="0"/>
          <w:divBdr>
            <w:top w:val="none" w:sz="0" w:space="0" w:color="auto"/>
            <w:left w:val="none" w:sz="0" w:space="0" w:color="auto"/>
            <w:bottom w:val="none" w:sz="0" w:space="0" w:color="auto"/>
            <w:right w:val="none" w:sz="0" w:space="0" w:color="auto"/>
          </w:divBdr>
        </w:div>
        <w:div w:id="930620106">
          <w:marLeft w:val="0"/>
          <w:marRight w:val="0"/>
          <w:marTop w:val="0"/>
          <w:marBottom w:val="0"/>
          <w:divBdr>
            <w:top w:val="none" w:sz="0" w:space="0" w:color="auto"/>
            <w:left w:val="none" w:sz="0" w:space="0" w:color="auto"/>
            <w:bottom w:val="none" w:sz="0" w:space="0" w:color="auto"/>
            <w:right w:val="none" w:sz="0" w:space="0" w:color="auto"/>
          </w:divBdr>
        </w:div>
        <w:div w:id="945388095">
          <w:marLeft w:val="0"/>
          <w:marRight w:val="0"/>
          <w:marTop w:val="0"/>
          <w:marBottom w:val="0"/>
          <w:divBdr>
            <w:top w:val="none" w:sz="0" w:space="0" w:color="auto"/>
            <w:left w:val="none" w:sz="0" w:space="0" w:color="auto"/>
            <w:bottom w:val="none" w:sz="0" w:space="0" w:color="auto"/>
            <w:right w:val="none" w:sz="0" w:space="0" w:color="auto"/>
          </w:divBdr>
        </w:div>
        <w:div w:id="948707264">
          <w:marLeft w:val="0"/>
          <w:marRight w:val="0"/>
          <w:marTop w:val="0"/>
          <w:marBottom w:val="0"/>
          <w:divBdr>
            <w:top w:val="none" w:sz="0" w:space="0" w:color="auto"/>
            <w:left w:val="none" w:sz="0" w:space="0" w:color="auto"/>
            <w:bottom w:val="none" w:sz="0" w:space="0" w:color="auto"/>
            <w:right w:val="none" w:sz="0" w:space="0" w:color="auto"/>
          </w:divBdr>
        </w:div>
        <w:div w:id="976302481">
          <w:marLeft w:val="0"/>
          <w:marRight w:val="0"/>
          <w:marTop w:val="0"/>
          <w:marBottom w:val="0"/>
          <w:divBdr>
            <w:top w:val="none" w:sz="0" w:space="0" w:color="auto"/>
            <w:left w:val="none" w:sz="0" w:space="0" w:color="auto"/>
            <w:bottom w:val="none" w:sz="0" w:space="0" w:color="auto"/>
            <w:right w:val="none" w:sz="0" w:space="0" w:color="auto"/>
          </w:divBdr>
        </w:div>
        <w:div w:id="976758363">
          <w:marLeft w:val="0"/>
          <w:marRight w:val="0"/>
          <w:marTop w:val="0"/>
          <w:marBottom w:val="0"/>
          <w:divBdr>
            <w:top w:val="none" w:sz="0" w:space="0" w:color="auto"/>
            <w:left w:val="none" w:sz="0" w:space="0" w:color="auto"/>
            <w:bottom w:val="none" w:sz="0" w:space="0" w:color="auto"/>
            <w:right w:val="none" w:sz="0" w:space="0" w:color="auto"/>
          </w:divBdr>
        </w:div>
        <w:div w:id="981693199">
          <w:marLeft w:val="0"/>
          <w:marRight w:val="0"/>
          <w:marTop w:val="0"/>
          <w:marBottom w:val="0"/>
          <w:divBdr>
            <w:top w:val="none" w:sz="0" w:space="0" w:color="auto"/>
            <w:left w:val="none" w:sz="0" w:space="0" w:color="auto"/>
            <w:bottom w:val="none" w:sz="0" w:space="0" w:color="auto"/>
            <w:right w:val="none" w:sz="0" w:space="0" w:color="auto"/>
          </w:divBdr>
        </w:div>
        <w:div w:id="1021591249">
          <w:marLeft w:val="0"/>
          <w:marRight w:val="0"/>
          <w:marTop w:val="0"/>
          <w:marBottom w:val="0"/>
          <w:divBdr>
            <w:top w:val="none" w:sz="0" w:space="0" w:color="auto"/>
            <w:left w:val="none" w:sz="0" w:space="0" w:color="auto"/>
            <w:bottom w:val="none" w:sz="0" w:space="0" w:color="auto"/>
            <w:right w:val="none" w:sz="0" w:space="0" w:color="auto"/>
          </w:divBdr>
        </w:div>
        <w:div w:id="1031148445">
          <w:marLeft w:val="0"/>
          <w:marRight w:val="0"/>
          <w:marTop w:val="0"/>
          <w:marBottom w:val="0"/>
          <w:divBdr>
            <w:top w:val="none" w:sz="0" w:space="0" w:color="auto"/>
            <w:left w:val="none" w:sz="0" w:space="0" w:color="auto"/>
            <w:bottom w:val="none" w:sz="0" w:space="0" w:color="auto"/>
            <w:right w:val="none" w:sz="0" w:space="0" w:color="auto"/>
          </w:divBdr>
        </w:div>
        <w:div w:id="1109734633">
          <w:marLeft w:val="0"/>
          <w:marRight w:val="0"/>
          <w:marTop w:val="0"/>
          <w:marBottom w:val="0"/>
          <w:divBdr>
            <w:top w:val="none" w:sz="0" w:space="0" w:color="auto"/>
            <w:left w:val="none" w:sz="0" w:space="0" w:color="auto"/>
            <w:bottom w:val="none" w:sz="0" w:space="0" w:color="auto"/>
            <w:right w:val="none" w:sz="0" w:space="0" w:color="auto"/>
          </w:divBdr>
        </w:div>
        <w:div w:id="1120418075">
          <w:marLeft w:val="0"/>
          <w:marRight w:val="0"/>
          <w:marTop w:val="0"/>
          <w:marBottom w:val="0"/>
          <w:divBdr>
            <w:top w:val="none" w:sz="0" w:space="0" w:color="auto"/>
            <w:left w:val="none" w:sz="0" w:space="0" w:color="auto"/>
            <w:bottom w:val="none" w:sz="0" w:space="0" w:color="auto"/>
            <w:right w:val="none" w:sz="0" w:space="0" w:color="auto"/>
          </w:divBdr>
        </w:div>
        <w:div w:id="1163278325">
          <w:marLeft w:val="0"/>
          <w:marRight w:val="0"/>
          <w:marTop w:val="0"/>
          <w:marBottom w:val="0"/>
          <w:divBdr>
            <w:top w:val="none" w:sz="0" w:space="0" w:color="auto"/>
            <w:left w:val="none" w:sz="0" w:space="0" w:color="auto"/>
            <w:bottom w:val="none" w:sz="0" w:space="0" w:color="auto"/>
            <w:right w:val="none" w:sz="0" w:space="0" w:color="auto"/>
          </w:divBdr>
        </w:div>
        <w:div w:id="1235354803">
          <w:marLeft w:val="0"/>
          <w:marRight w:val="0"/>
          <w:marTop w:val="0"/>
          <w:marBottom w:val="0"/>
          <w:divBdr>
            <w:top w:val="none" w:sz="0" w:space="0" w:color="auto"/>
            <w:left w:val="none" w:sz="0" w:space="0" w:color="auto"/>
            <w:bottom w:val="none" w:sz="0" w:space="0" w:color="auto"/>
            <w:right w:val="none" w:sz="0" w:space="0" w:color="auto"/>
          </w:divBdr>
        </w:div>
        <w:div w:id="1262027035">
          <w:marLeft w:val="0"/>
          <w:marRight w:val="0"/>
          <w:marTop w:val="0"/>
          <w:marBottom w:val="0"/>
          <w:divBdr>
            <w:top w:val="none" w:sz="0" w:space="0" w:color="auto"/>
            <w:left w:val="none" w:sz="0" w:space="0" w:color="auto"/>
            <w:bottom w:val="none" w:sz="0" w:space="0" w:color="auto"/>
            <w:right w:val="none" w:sz="0" w:space="0" w:color="auto"/>
          </w:divBdr>
        </w:div>
        <w:div w:id="1304045079">
          <w:marLeft w:val="0"/>
          <w:marRight w:val="0"/>
          <w:marTop w:val="0"/>
          <w:marBottom w:val="0"/>
          <w:divBdr>
            <w:top w:val="none" w:sz="0" w:space="0" w:color="auto"/>
            <w:left w:val="none" w:sz="0" w:space="0" w:color="auto"/>
            <w:bottom w:val="none" w:sz="0" w:space="0" w:color="auto"/>
            <w:right w:val="none" w:sz="0" w:space="0" w:color="auto"/>
          </w:divBdr>
        </w:div>
        <w:div w:id="1331981062">
          <w:marLeft w:val="0"/>
          <w:marRight w:val="0"/>
          <w:marTop w:val="0"/>
          <w:marBottom w:val="0"/>
          <w:divBdr>
            <w:top w:val="none" w:sz="0" w:space="0" w:color="auto"/>
            <w:left w:val="none" w:sz="0" w:space="0" w:color="auto"/>
            <w:bottom w:val="none" w:sz="0" w:space="0" w:color="auto"/>
            <w:right w:val="none" w:sz="0" w:space="0" w:color="auto"/>
          </w:divBdr>
        </w:div>
        <w:div w:id="1354577854">
          <w:marLeft w:val="0"/>
          <w:marRight w:val="0"/>
          <w:marTop w:val="0"/>
          <w:marBottom w:val="0"/>
          <w:divBdr>
            <w:top w:val="none" w:sz="0" w:space="0" w:color="auto"/>
            <w:left w:val="none" w:sz="0" w:space="0" w:color="auto"/>
            <w:bottom w:val="none" w:sz="0" w:space="0" w:color="auto"/>
            <w:right w:val="none" w:sz="0" w:space="0" w:color="auto"/>
          </w:divBdr>
        </w:div>
        <w:div w:id="1383627946">
          <w:marLeft w:val="0"/>
          <w:marRight w:val="0"/>
          <w:marTop w:val="0"/>
          <w:marBottom w:val="0"/>
          <w:divBdr>
            <w:top w:val="none" w:sz="0" w:space="0" w:color="auto"/>
            <w:left w:val="none" w:sz="0" w:space="0" w:color="auto"/>
            <w:bottom w:val="none" w:sz="0" w:space="0" w:color="auto"/>
            <w:right w:val="none" w:sz="0" w:space="0" w:color="auto"/>
          </w:divBdr>
        </w:div>
        <w:div w:id="1449163799">
          <w:marLeft w:val="0"/>
          <w:marRight w:val="0"/>
          <w:marTop w:val="0"/>
          <w:marBottom w:val="0"/>
          <w:divBdr>
            <w:top w:val="none" w:sz="0" w:space="0" w:color="auto"/>
            <w:left w:val="none" w:sz="0" w:space="0" w:color="auto"/>
            <w:bottom w:val="none" w:sz="0" w:space="0" w:color="auto"/>
            <w:right w:val="none" w:sz="0" w:space="0" w:color="auto"/>
          </w:divBdr>
        </w:div>
        <w:div w:id="1478497095">
          <w:marLeft w:val="0"/>
          <w:marRight w:val="0"/>
          <w:marTop w:val="0"/>
          <w:marBottom w:val="0"/>
          <w:divBdr>
            <w:top w:val="none" w:sz="0" w:space="0" w:color="auto"/>
            <w:left w:val="none" w:sz="0" w:space="0" w:color="auto"/>
            <w:bottom w:val="none" w:sz="0" w:space="0" w:color="auto"/>
            <w:right w:val="none" w:sz="0" w:space="0" w:color="auto"/>
          </w:divBdr>
        </w:div>
        <w:div w:id="1522665712">
          <w:marLeft w:val="0"/>
          <w:marRight w:val="0"/>
          <w:marTop w:val="0"/>
          <w:marBottom w:val="0"/>
          <w:divBdr>
            <w:top w:val="none" w:sz="0" w:space="0" w:color="auto"/>
            <w:left w:val="none" w:sz="0" w:space="0" w:color="auto"/>
            <w:bottom w:val="none" w:sz="0" w:space="0" w:color="auto"/>
            <w:right w:val="none" w:sz="0" w:space="0" w:color="auto"/>
          </w:divBdr>
        </w:div>
        <w:div w:id="1529178832">
          <w:marLeft w:val="0"/>
          <w:marRight w:val="0"/>
          <w:marTop w:val="0"/>
          <w:marBottom w:val="0"/>
          <w:divBdr>
            <w:top w:val="none" w:sz="0" w:space="0" w:color="auto"/>
            <w:left w:val="none" w:sz="0" w:space="0" w:color="auto"/>
            <w:bottom w:val="none" w:sz="0" w:space="0" w:color="auto"/>
            <w:right w:val="none" w:sz="0" w:space="0" w:color="auto"/>
          </w:divBdr>
        </w:div>
        <w:div w:id="1532382849">
          <w:marLeft w:val="0"/>
          <w:marRight w:val="0"/>
          <w:marTop w:val="0"/>
          <w:marBottom w:val="0"/>
          <w:divBdr>
            <w:top w:val="none" w:sz="0" w:space="0" w:color="auto"/>
            <w:left w:val="none" w:sz="0" w:space="0" w:color="auto"/>
            <w:bottom w:val="none" w:sz="0" w:space="0" w:color="auto"/>
            <w:right w:val="none" w:sz="0" w:space="0" w:color="auto"/>
          </w:divBdr>
        </w:div>
        <w:div w:id="1584026854">
          <w:marLeft w:val="0"/>
          <w:marRight w:val="0"/>
          <w:marTop w:val="0"/>
          <w:marBottom w:val="0"/>
          <w:divBdr>
            <w:top w:val="none" w:sz="0" w:space="0" w:color="auto"/>
            <w:left w:val="none" w:sz="0" w:space="0" w:color="auto"/>
            <w:bottom w:val="none" w:sz="0" w:space="0" w:color="auto"/>
            <w:right w:val="none" w:sz="0" w:space="0" w:color="auto"/>
          </w:divBdr>
        </w:div>
        <w:div w:id="1607925917">
          <w:marLeft w:val="0"/>
          <w:marRight w:val="0"/>
          <w:marTop w:val="0"/>
          <w:marBottom w:val="0"/>
          <w:divBdr>
            <w:top w:val="none" w:sz="0" w:space="0" w:color="auto"/>
            <w:left w:val="none" w:sz="0" w:space="0" w:color="auto"/>
            <w:bottom w:val="none" w:sz="0" w:space="0" w:color="auto"/>
            <w:right w:val="none" w:sz="0" w:space="0" w:color="auto"/>
          </w:divBdr>
        </w:div>
        <w:div w:id="1636982804">
          <w:marLeft w:val="0"/>
          <w:marRight w:val="0"/>
          <w:marTop w:val="0"/>
          <w:marBottom w:val="0"/>
          <w:divBdr>
            <w:top w:val="none" w:sz="0" w:space="0" w:color="auto"/>
            <w:left w:val="none" w:sz="0" w:space="0" w:color="auto"/>
            <w:bottom w:val="none" w:sz="0" w:space="0" w:color="auto"/>
            <w:right w:val="none" w:sz="0" w:space="0" w:color="auto"/>
          </w:divBdr>
        </w:div>
        <w:div w:id="1679230099">
          <w:marLeft w:val="0"/>
          <w:marRight w:val="0"/>
          <w:marTop w:val="0"/>
          <w:marBottom w:val="0"/>
          <w:divBdr>
            <w:top w:val="none" w:sz="0" w:space="0" w:color="auto"/>
            <w:left w:val="none" w:sz="0" w:space="0" w:color="auto"/>
            <w:bottom w:val="none" w:sz="0" w:space="0" w:color="auto"/>
            <w:right w:val="none" w:sz="0" w:space="0" w:color="auto"/>
          </w:divBdr>
        </w:div>
        <w:div w:id="1684897626">
          <w:marLeft w:val="0"/>
          <w:marRight w:val="0"/>
          <w:marTop w:val="0"/>
          <w:marBottom w:val="0"/>
          <w:divBdr>
            <w:top w:val="none" w:sz="0" w:space="0" w:color="auto"/>
            <w:left w:val="none" w:sz="0" w:space="0" w:color="auto"/>
            <w:bottom w:val="none" w:sz="0" w:space="0" w:color="auto"/>
            <w:right w:val="none" w:sz="0" w:space="0" w:color="auto"/>
          </w:divBdr>
        </w:div>
        <w:div w:id="1731492171">
          <w:marLeft w:val="0"/>
          <w:marRight w:val="0"/>
          <w:marTop w:val="0"/>
          <w:marBottom w:val="0"/>
          <w:divBdr>
            <w:top w:val="none" w:sz="0" w:space="0" w:color="auto"/>
            <w:left w:val="none" w:sz="0" w:space="0" w:color="auto"/>
            <w:bottom w:val="none" w:sz="0" w:space="0" w:color="auto"/>
            <w:right w:val="none" w:sz="0" w:space="0" w:color="auto"/>
          </w:divBdr>
        </w:div>
        <w:div w:id="1741906521">
          <w:marLeft w:val="0"/>
          <w:marRight w:val="0"/>
          <w:marTop w:val="0"/>
          <w:marBottom w:val="0"/>
          <w:divBdr>
            <w:top w:val="none" w:sz="0" w:space="0" w:color="auto"/>
            <w:left w:val="none" w:sz="0" w:space="0" w:color="auto"/>
            <w:bottom w:val="none" w:sz="0" w:space="0" w:color="auto"/>
            <w:right w:val="none" w:sz="0" w:space="0" w:color="auto"/>
          </w:divBdr>
        </w:div>
        <w:div w:id="1787188826">
          <w:marLeft w:val="0"/>
          <w:marRight w:val="0"/>
          <w:marTop w:val="0"/>
          <w:marBottom w:val="0"/>
          <w:divBdr>
            <w:top w:val="none" w:sz="0" w:space="0" w:color="auto"/>
            <w:left w:val="none" w:sz="0" w:space="0" w:color="auto"/>
            <w:bottom w:val="none" w:sz="0" w:space="0" w:color="auto"/>
            <w:right w:val="none" w:sz="0" w:space="0" w:color="auto"/>
          </w:divBdr>
        </w:div>
        <w:div w:id="1798907821">
          <w:marLeft w:val="0"/>
          <w:marRight w:val="0"/>
          <w:marTop w:val="0"/>
          <w:marBottom w:val="0"/>
          <w:divBdr>
            <w:top w:val="none" w:sz="0" w:space="0" w:color="auto"/>
            <w:left w:val="none" w:sz="0" w:space="0" w:color="auto"/>
            <w:bottom w:val="none" w:sz="0" w:space="0" w:color="auto"/>
            <w:right w:val="none" w:sz="0" w:space="0" w:color="auto"/>
          </w:divBdr>
        </w:div>
        <w:div w:id="1809475160">
          <w:marLeft w:val="0"/>
          <w:marRight w:val="0"/>
          <w:marTop w:val="0"/>
          <w:marBottom w:val="0"/>
          <w:divBdr>
            <w:top w:val="none" w:sz="0" w:space="0" w:color="auto"/>
            <w:left w:val="none" w:sz="0" w:space="0" w:color="auto"/>
            <w:bottom w:val="none" w:sz="0" w:space="0" w:color="auto"/>
            <w:right w:val="none" w:sz="0" w:space="0" w:color="auto"/>
          </w:divBdr>
        </w:div>
        <w:div w:id="1809931083">
          <w:marLeft w:val="0"/>
          <w:marRight w:val="0"/>
          <w:marTop w:val="0"/>
          <w:marBottom w:val="0"/>
          <w:divBdr>
            <w:top w:val="none" w:sz="0" w:space="0" w:color="auto"/>
            <w:left w:val="none" w:sz="0" w:space="0" w:color="auto"/>
            <w:bottom w:val="none" w:sz="0" w:space="0" w:color="auto"/>
            <w:right w:val="none" w:sz="0" w:space="0" w:color="auto"/>
          </w:divBdr>
        </w:div>
        <w:div w:id="1905723002">
          <w:marLeft w:val="0"/>
          <w:marRight w:val="0"/>
          <w:marTop w:val="0"/>
          <w:marBottom w:val="0"/>
          <w:divBdr>
            <w:top w:val="none" w:sz="0" w:space="0" w:color="auto"/>
            <w:left w:val="none" w:sz="0" w:space="0" w:color="auto"/>
            <w:bottom w:val="none" w:sz="0" w:space="0" w:color="auto"/>
            <w:right w:val="none" w:sz="0" w:space="0" w:color="auto"/>
          </w:divBdr>
        </w:div>
        <w:div w:id="1953053148">
          <w:marLeft w:val="0"/>
          <w:marRight w:val="0"/>
          <w:marTop w:val="0"/>
          <w:marBottom w:val="0"/>
          <w:divBdr>
            <w:top w:val="none" w:sz="0" w:space="0" w:color="auto"/>
            <w:left w:val="none" w:sz="0" w:space="0" w:color="auto"/>
            <w:bottom w:val="none" w:sz="0" w:space="0" w:color="auto"/>
            <w:right w:val="none" w:sz="0" w:space="0" w:color="auto"/>
          </w:divBdr>
        </w:div>
        <w:div w:id="1997608928">
          <w:marLeft w:val="0"/>
          <w:marRight w:val="0"/>
          <w:marTop w:val="0"/>
          <w:marBottom w:val="0"/>
          <w:divBdr>
            <w:top w:val="none" w:sz="0" w:space="0" w:color="auto"/>
            <w:left w:val="none" w:sz="0" w:space="0" w:color="auto"/>
            <w:bottom w:val="none" w:sz="0" w:space="0" w:color="auto"/>
            <w:right w:val="none" w:sz="0" w:space="0" w:color="auto"/>
          </w:divBdr>
        </w:div>
        <w:div w:id="2040816527">
          <w:marLeft w:val="0"/>
          <w:marRight w:val="0"/>
          <w:marTop w:val="0"/>
          <w:marBottom w:val="0"/>
          <w:divBdr>
            <w:top w:val="none" w:sz="0" w:space="0" w:color="auto"/>
            <w:left w:val="none" w:sz="0" w:space="0" w:color="auto"/>
            <w:bottom w:val="none" w:sz="0" w:space="0" w:color="auto"/>
            <w:right w:val="none" w:sz="0" w:space="0" w:color="auto"/>
          </w:divBdr>
        </w:div>
        <w:div w:id="205731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3480</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Nr 8</vt:lpstr>
    </vt:vector>
  </TitlesOfParts>
  <Company>ACME</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mcwalina</dc:creator>
  <cp:keywords/>
  <cp:lastModifiedBy>Konrad Wysk</cp:lastModifiedBy>
  <cp:revision>3</cp:revision>
  <cp:lastPrinted>2016-12-05T06:21:00Z</cp:lastPrinted>
  <dcterms:created xsi:type="dcterms:W3CDTF">2020-08-04T08:02:00Z</dcterms:created>
  <dcterms:modified xsi:type="dcterms:W3CDTF">2020-08-10T07:46:00Z</dcterms:modified>
</cp:coreProperties>
</file>