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DA" w:rsidRDefault="00CA69DA" w:rsidP="00356153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A69DA" w:rsidRDefault="00E74DAF" w:rsidP="00CA69D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Grabowo 24-08</w:t>
      </w:r>
      <w:r w:rsidR="00CA69DA">
        <w:rPr>
          <w:bCs/>
          <w:color w:val="000000"/>
          <w:sz w:val="22"/>
          <w:szCs w:val="22"/>
        </w:rPr>
        <w:t>-202</w:t>
      </w:r>
      <w:r w:rsidR="00535C84">
        <w:rPr>
          <w:bCs/>
          <w:color w:val="000000"/>
          <w:sz w:val="22"/>
          <w:szCs w:val="22"/>
        </w:rPr>
        <w:t>2</w:t>
      </w:r>
    </w:p>
    <w:p w:rsidR="00CA69DA" w:rsidRDefault="00911C44" w:rsidP="00CA69DA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OR.0012.1.2.4</w:t>
      </w:r>
      <w:r w:rsidR="009E459E">
        <w:rPr>
          <w:b/>
          <w:bCs/>
          <w:color w:val="000000"/>
          <w:sz w:val="22"/>
          <w:szCs w:val="22"/>
        </w:rPr>
        <w:t>.2022</w:t>
      </w:r>
    </w:p>
    <w:p w:rsidR="00CA69DA" w:rsidRDefault="00CA69DA" w:rsidP="00CA69DA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A69DA" w:rsidRDefault="00CA69DA" w:rsidP="00356153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</w:t>
      </w:r>
      <w:r w:rsidR="009E459E">
        <w:rPr>
          <w:b/>
        </w:rPr>
        <w:t xml:space="preserve">iu </w:t>
      </w:r>
      <w:r w:rsidR="00A7546A">
        <w:rPr>
          <w:b/>
        </w:rPr>
        <w:t>30</w:t>
      </w:r>
      <w:r w:rsidR="009E459E">
        <w:rPr>
          <w:b/>
        </w:rPr>
        <w:t xml:space="preserve"> </w:t>
      </w:r>
      <w:r w:rsidR="00E74DAF">
        <w:rPr>
          <w:b/>
        </w:rPr>
        <w:t>sierpnia</w:t>
      </w:r>
      <w:r w:rsidR="00A7546A">
        <w:rPr>
          <w:b/>
        </w:rPr>
        <w:t xml:space="preserve"> 2022 roku o godz. </w:t>
      </w:r>
      <w:r w:rsidR="00E74DAF">
        <w:rPr>
          <w:b/>
        </w:rPr>
        <w:t>8</w:t>
      </w:r>
      <w:r w:rsidR="00A7546A">
        <w:rPr>
          <w:b/>
        </w:rPr>
        <w:t>.0</w:t>
      </w:r>
      <w:r>
        <w:rPr>
          <w:b/>
        </w:rPr>
        <w:t>0 w sali narad Urzę</w:t>
      </w:r>
      <w:r w:rsidR="008E10D3">
        <w:rPr>
          <w:b/>
        </w:rPr>
        <w:t>du Gminy Grabowo odbędzie się 2</w:t>
      </w:r>
      <w:r w:rsidR="00E74DAF">
        <w:rPr>
          <w:b/>
        </w:rPr>
        <w:t>3</w:t>
      </w:r>
      <w:r>
        <w:rPr>
          <w:b/>
        </w:rPr>
        <w:t>/22 posiedzenie Komisji Gospodarczej i Finansów.</w:t>
      </w: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tab/>
      </w:r>
    </w:p>
    <w:p w:rsidR="00E74DAF" w:rsidRDefault="00E74DAF" w:rsidP="00E74DAF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</w:t>
      </w:r>
      <w:bookmarkStart w:id="0" w:name="_GoBack"/>
      <w:bookmarkEnd w:id="0"/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74DAF" w:rsidRPr="00E74DAF" w:rsidRDefault="00E74DAF" w:rsidP="00E74DAF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4DAF" w:rsidRPr="00E74DAF" w:rsidRDefault="00E74DAF" w:rsidP="00E74DAF">
      <w:pPr>
        <w:pStyle w:val="Akapitzlist"/>
        <w:keepNext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Otwarcie </w:t>
      </w:r>
      <w:r w:rsidR="00465C6D">
        <w:rPr>
          <w:rFonts w:ascii="Times New Roman" w:eastAsia="Calibri" w:hAnsi="Times New Roman" w:cs="Times New Roman"/>
          <w:sz w:val="24"/>
          <w:szCs w:val="24"/>
        </w:rPr>
        <w:t>posiedzenia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i przyjęcie porządku dziennego.</w:t>
      </w:r>
    </w:p>
    <w:p w:rsidR="00E74DAF" w:rsidRPr="00E74DAF" w:rsidRDefault="00E74DAF" w:rsidP="00E74DAF">
      <w:pPr>
        <w:pStyle w:val="Akapitzlist"/>
        <w:keepNext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</w:t>
      </w:r>
      <w:r>
        <w:rPr>
          <w:rFonts w:ascii="Times New Roman" w:eastAsia="Calibri" w:hAnsi="Times New Roman" w:cs="Times New Roman"/>
          <w:sz w:val="24"/>
          <w:szCs w:val="24"/>
        </w:rPr>
        <w:t>posiedzenia</w:t>
      </w:r>
      <w:r w:rsidRPr="00E74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Przedstawienie informacji z działalności Wójta w zakresie wydawania zarządzeń za I </w:t>
      </w:r>
      <w:proofErr w:type="spellStart"/>
      <w:r w:rsidRPr="00E74DA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II kwartał 2022 roku oraz przyjętych uchwał Rady Gminy Grabowo.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przyjęcia Programu Opieki nad Zabytkami Gminy Grabowo na lata 2022 – 2025.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regulaminu wynagradzania nauczycieli zatrudnionych w szkołach prowadzonych przez Gminę Grabowo.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określenia rodzajów świadczeń przyznawanych w ramach pomocy zdrowotnej oraz warunków i sposobu ich przyznawania dla nauczycieli zatrudnionych w szkołach prowadzonych przez Gminę Grabowo.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w sprawie określenia średniej ceny jednostki paliwa w gminie Grabowo na rok szkolny 2022/2023.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w sprawie ustalenia tygodniowego wymiaru godzin zajęć dydaktycznych, wychowawczych i opiekuńczych prowadzonych bezpośrednio z uczniami lub na ich rzecz dla nauczycieli zatrudnionych w szkołach, dla których organem prowadzącym jest Gmina Grabowo.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wyrażenia zgody na zamianę nieruchomości o różnych wartościach pomiędzy gminą Grabowo a Powiatem kolneńskim bez obowiązku dokonywania dopłat.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zmian w budżecie za 2022 rok.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>Przedstawienie informacji o przebiegu wykonania budżetu gminy za I półrocze 2022 r. wraz z opinią RIO.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>Przedstawienie informacji w sprawie złożonych za rok 2021 oświadczeń majątkowych Wójta Gminy, Przewodniczącego Rady Gminy, radnych gminy, dyrektorów jednostek, kierowników referatów i osób wydających decyzje administracyjne w imieniu wójta.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:rsidR="00E74DAF" w:rsidRPr="00E74DAF" w:rsidRDefault="00E74DAF" w:rsidP="00E74DA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</w:rPr>
        <w:t>posiedzenia</w:t>
      </w:r>
      <w:r w:rsidRPr="00E74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9DA" w:rsidRPr="000131FE" w:rsidRDefault="00CA69DA" w:rsidP="00CA69DA">
      <w:pPr>
        <w:pStyle w:val="Akapitzlist"/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69DA" w:rsidRDefault="00CA69DA" w:rsidP="00CA69DA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E74DAF">
        <w:rPr>
          <w:rFonts w:eastAsia="Calibri"/>
          <w:sz w:val="24"/>
          <w:szCs w:val="24"/>
        </w:rPr>
        <w:tab/>
      </w:r>
      <w:r w:rsidR="00E74DAF">
        <w:rPr>
          <w:rFonts w:eastAsia="Calibri"/>
          <w:sz w:val="24"/>
          <w:szCs w:val="24"/>
        </w:rPr>
        <w:tab/>
      </w:r>
      <w:r w:rsidR="00E74DAF">
        <w:rPr>
          <w:rFonts w:eastAsia="Calibri"/>
          <w:sz w:val="24"/>
          <w:szCs w:val="24"/>
        </w:rPr>
        <w:tab/>
      </w:r>
      <w:r w:rsidR="00E74DAF">
        <w:rPr>
          <w:rFonts w:eastAsia="Calibri"/>
          <w:sz w:val="24"/>
          <w:szCs w:val="24"/>
        </w:rPr>
        <w:tab/>
      </w:r>
      <w:r w:rsidR="00E74DAF">
        <w:rPr>
          <w:rFonts w:eastAsia="Calibri"/>
          <w:sz w:val="24"/>
          <w:szCs w:val="24"/>
        </w:rPr>
        <w:tab/>
      </w:r>
    </w:p>
    <w:p w:rsidR="00CA69DA" w:rsidRDefault="00CA69DA" w:rsidP="00CA69DA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260CB5" w:rsidRPr="00E74DAF" w:rsidRDefault="00CA69DA" w:rsidP="00E74D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Rafał </w:t>
      </w:r>
      <w:proofErr w:type="spellStart"/>
      <w:r>
        <w:rPr>
          <w:rFonts w:ascii="Times New Roman" w:hAnsi="Times New Roman"/>
        </w:rPr>
        <w:t>Sierzputowski</w:t>
      </w:r>
      <w:proofErr w:type="spellEnd"/>
    </w:p>
    <w:sectPr w:rsidR="00260CB5" w:rsidRPr="00E74DAF" w:rsidSect="00CA69DA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DDE"/>
    <w:multiLevelType w:val="hybridMultilevel"/>
    <w:tmpl w:val="695A2DAC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0B0"/>
    <w:multiLevelType w:val="hybridMultilevel"/>
    <w:tmpl w:val="404A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7F1C"/>
    <w:multiLevelType w:val="hybridMultilevel"/>
    <w:tmpl w:val="6734C3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5"/>
    <w:rsid w:val="000131FE"/>
    <w:rsid w:val="00161E8D"/>
    <w:rsid w:val="00260CB5"/>
    <w:rsid w:val="00356153"/>
    <w:rsid w:val="003611B7"/>
    <w:rsid w:val="003A6622"/>
    <w:rsid w:val="003C792F"/>
    <w:rsid w:val="00465C6D"/>
    <w:rsid w:val="00535C84"/>
    <w:rsid w:val="00661235"/>
    <w:rsid w:val="006B1395"/>
    <w:rsid w:val="00767D3A"/>
    <w:rsid w:val="00842051"/>
    <w:rsid w:val="008E10D3"/>
    <w:rsid w:val="00911C44"/>
    <w:rsid w:val="009E459E"/>
    <w:rsid w:val="00A7546A"/>
    <w:rsid w:val="00CA69DA"/>
    <w:rsid w:val="00E74DAF"/>
    <w:rsid w:val="00F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ED54-4CCA-4F1A-A464-14363B52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6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17</cp:revision>
  <cp:lastPrinted>2022-08-24T09:16:00Z</cp:lastPrinted>
  <dcterms:created xsi:type="dcterms:W3CDTF">2022-02-01T14:02:00Z</dcterms:created>
  <dcterms:modified xsi:type="dcterms:W3CDTF">2022-08-24T09:17:00Z</dcterms:modified>
</cp:coreProperties>
</file>