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8C00" w14:textId="15D65D82" w:rsidR="00A3051A" w:rsidRDefault="00A3051A" w:rsidP="00A3051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Grabowo 1</w:t>
      </w:r>
      <w:r w:rsidR="00D4235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.06.2023 r. </w:t>
      </w:r>
    </w:p>
    <w:p w14:paraId="219E9F5D" w14:textId="77777777" w:rsidR="00A3051A" w:rsidRPr="000200FB" w:rsidRDefault="00A3051A" w:rsidP="00A305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Rada Gminy Grabowo</w:t>
      </w:r>
    </w:p>
    <w:p w14:paraId="5D547193" w14:textId="00AF75B0" w:rsidR="00A3051A" w:rsidRDefault="00A3051A" w:rsidP="00A3051A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OG. 0002.1.4.2023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Pan/Pani</w:t>
      </w:r>
    </w:p>
    <w:p w14:paraId="0B95F67D" w14:textId="77777777" w:rsidR="00A3051A" w:rsidRPr="00412EE5" w:rsidRDefault="00A3051A" w:rsidP="00A305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…………………………….…….…</w:t>
      </w:r>
    </w:p>
    <w:p w14:paraId="131DC3F9" w14:textId="77777777" w:rsidR="00A3051A" w:rsidRDefault="00A3051A" w:rsidP="00A3051A">
      <w:pPr>
        <w:rPr>
          <w:rFonts w:ascii="Times New Roman" w:hAnsi="Times New Roman" w:cs="Times New Roman"/>
          <w:b/>
        </w:rPr>
      </w:pPr>
    </w:p>
    <w:p w14:paraId="77F3E186" w14:textId="77777777" w:rsidR="00A3051A" w:rsidRDefault="00A3051A" w:rsidP="00A3051A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……………………………………..</w:t>
      </w:r>
    </w:p>
    <w:p w14:paraId="621FC91D" w14:textId="77777777" w:rsidR="00A3051A" w:rsidRDefault="00A3051A" w:rsidP="00A3051A">
      <w:pPr>
        <w:rPr>
          <w:rFonts w:ascii="Times New Roman" w:hAnsi="Times New Roman" w:cs="Times New Roman"/>
          <w:b/>
        </w:rPr>
      </w:pPr>
    </w:p>
    <w:p w14:paraId="78734C0D" w14:textId="77777777" w:rsidR="00A3051A" w:rsidRDefault="00A3051A" w:rsidP="00A305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14:paraId="7A398BDA" w14:textId="3B80F118" w:rsidR="00A3051A" w:rsidRPr="00F35B1A" w:rsidRDefault="00A3051A" w:rsidP="00A305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B1A">
        <w:rPr>
          <w:rFonts w:ascii="Times New Roman" w:hAnsi="Times New Roman" w:cs="Times New Roman"/>
          <w:sz w:val="24"/>
          <w:szCs w:val="24"/>
        </w:rPr>
        <w:t>Uprzejmie zawiadamiam, że zwołuję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B1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LVII</w:t>
      </w:r>
      <w:r w:rsidRPr="00F35B1A">
        <w:rPr>
          <w:rFonts w:ascii="Times New Roman" w:hAnsi="Times New Roman" w:cs="Times New Roman"/>
          <w:sz w:val="24"/>
          <w:szCs w:val="24"/>
        </w:rPr>
        <w:t xml:space="preserve"> sesję Rady Gminy Grabowo na dzień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 czerwca </w:t>
      </w:r>
      <w:r w:rsidRPr="00F35B1A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35B1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F35B1A">
        <w:rPr>
          <w:rFonts w:ascii="Times New Roman" w:hAnsi="Times New Roman" w:cs="Times New Roman"/>
          <w:sz w:val="24"/>
          <w:szCs w:val="24"/>
        </w:rPr>
        <w:t xml:space="preserve"> Otwarcie sesji nastąpi o </w:t>
      </w:r>
      <w:r w:rsidRPr="004B1584">
        <w:rPr>
          <w:rFonts w:ascii="Times New Roman" w:hAnsi="Times New Roman" w:cs="Times New Roman"/>
          <w:b/>
          <w:bCs/>
          <w:sz w:val="24"/>
          <w:szCs w:val="24"/>
        </w:rPr>
        <w:t>godz.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10.00.</w:t>
      </w:r>
      <w:r w:rsidRPr="00F35B1A">
        <w:rPr>
          <w:rFonts w:ascii="Times New Roman" w:hAnsi="Times New Roman" w:cs="Times New Roman"/>
          <w:sz w:val="24"/>
          <w:szCs w:val="24"/>
        </w:rPr>
        <w:t xml:space="preserve"> Rada Gminy obradować będzie </w:t>
      </w:r>
      <w:r>
        <w:rPr>
          <w:rFonts w:ascii="Times New Roman" w:hAnsi="Times New Roman" w:cs="Times New Roman"/>
          <w:sz w:val="24"/>
          <w:szCs w:val="24"/>
        </w:rPr>
        <w:br/>
      </w:r>
      <w:r w:rsidRPr="00F35B1A">
        <w:rPr>
          <w:rFonts w:ascii="Times New Roman" w:hAnsi="Times New Roman" w:cs="Times New Roman"/>
          <w:sz w:val="24"/>
          <w:szCs w:val="24"/>
        </w:rPr>
        <w:t>w Sali narad Urzędu Gminy Grabowo.</w:t>
      </w:r>
    </w:p>
    <w:p w14:paraId="0CB7113A" w14:textId="77777777" w:rsidR="00A3051A" w:rsidRPr="00F35B1A" w:rsidRDefault="00A3051A" w:rsidP="00A305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B1A">
        <w:rPr>
          <w:rFonts w:ascii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661C8841" w14:textId="77777777" w:rsidR="00A3051A" w:rsidRPr="00F35B1A" w:rsidRDefault="00A3051A" w:rsidP="00A3051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6FA40991" w14:textId="1E68C109" w:rsidR="00A3051A" w:rsidRDefault="00A3051A" w:rsidP="00A3051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33C22A92" w14:textId="355DD89F" w:rsidR="00A3051A" w:rsidRDefault="00A3051A" w:rsidP="00A3051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Raport z Gminnej Komisji Rozwiązywania Problemów Alkoholowych za 2022 rok.</w:t>
      </w:r>
    </w:p>
    <w:p w14:paraId="6C4C15CA" w14:textId="5A017A4A" w:rsidR="00CA3C1C" w:rsidRDefault="00CA3C1C" w:rsidP="00A3051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Sprawozdanie z pracy Wójta Gminy </w:t>
      </w:r>
      <w:r w:rsidR="003B5647">
        <w:rPr>
          <w:rFonts w:ascii="Times New Roman" w:eastAsia="Calibri" w:hAnsi="Times New Roman" w:cs="Times New Roman"/>
          <w:sz w:val="24"/>
          <w:szCs w:val="24"/>
        </w:rPr>
        <w:t xml:space="preserve">i realizacji uchwał rady gminy za I kwartał 2023 rok. </w:t>
      </w:r>
    </w:p>
    <w:p w14:paraId="64E2981C" w14:textId="43233340" w:rsidR="00A3051A" w:rsidRDefault="00A3051A" w:rsidP="00A3051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Rozpatrzenie raportu o stanie Gminy Grabowo za 2022 rok – debata. </w:t>
      </w:r>
    </w:p>
    <w:p w14:paraId="54075F54" w14:textId="6F3057DF" w:rsidR="00A3051A" w:rsidRDefault="00A3051A" w:rsidP="00A3051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udzielenia Wójtowi Gminy wotum zaufania.</w:t>
      </w:r>
    </w:p>
    <w:p w14:paraId="2CA7F9B4" w14:textId="045EE5D9" w:rsidR="00A3051A" w:rsidRDefault="00A3051A" w:rsidP="00A3051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zatwierdzenia sprawozdania finansowego wraz </w:t>
      </w:r>
      <w:r w:rsidR="007F307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ze sprawozdaniem z wykonania budżetu Gminy Grabowo za 2022 rok.</w:t>
      </w:r>
    </w:p>
    <w:p w14:paraId="0415D36B" w14:textId="371DC41B" w:rsidR="00A3051A" w:rsidRDefault="00A3051A" w:rsidP="00A3051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Przedstawienie sprawozdania z wykonania budżetu Gminy Grabowo za 2022 rok, sprawozdania finansowego Gminy Grabowo za 2022 rok oraz informacji o stanie mienia komunalnego Gminy Grabowo, </w:t>
      </w:r>
    </w:p>
    <w:p w14:paraId="0BF91083" w14:textId="2FF1A87C" w:rsidR="00A3051A" w:rsidRDefault="00A3051A" w:rsidP="00A3051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Dyskusja</w:t>
      </w:r>
    </w:p>
    <w:p w14:paraId="35636440" w14:textId="290FFBA5" w:rsidR="00A3051A" w:rsidRDefault="00A3051A" w:rsidP="00A305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Przedstawienie stanowiska Komisji Rewizyjnej wraz z opinią Regionalnej Izby Obrachunkowej w Białymstoku w sprawie wniosku o udzielenie Wójtowi Gminy abs</w:t>
      </w:r>
      <w:r w:rsidR="00CA3C1C">
        <w:rPr>
          <w:rFonts w:ascii="Times New Roman" w:eastAsia="Calibri" w:hAnsi="Times New Roman" w:cs="Times New Roman"/>
          <w:sz w:val="24"/>
          <w:szCs w:val="24"/>
        </w:rPr>
        <w:t>olutorium.</w:t>
      </w:r>
    </w:p>
    <w:p w14:paraId="6535BDC2" w14:textId="6F860361" w:rsidR="00CA3C1C" w:rsidRDefault="00CA3C1C" w:rsidP="00A305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udzielenia absolutorium dla Wójta gminy Grabowo.</w:t>
      </w:r>
    </w:p>
    <w:p w14:paraId="033C816D" w14:textId="226255B3" w:rsidR="00AC2BAE" w:rsidRPr="00AC2BAE" w:rsidRDefault="00AC2BAE" w:rsidP="00A305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</w:t>
      </w:r>
      <w:r w:rsidRPr="00AC2BAE">
        <w:rPr>
          <w:rFonts w:ascii="Times New Roman" w:hAnsi="Times New Roman" w:cs="Times New Roman"/>
          <w:sz w:val="24"/>
          <w:szCs w:val="24"/>
        </w:rPr>
        <w:t>w sprawie trybu i sposobu powoływania oraz odwoływania członków zespołu interdyscyplinarnego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6B795F" w14:textId="52574A46" w:rsidR="008F623A" w:rsidRDefault="008F623A" w:rsidP="00A305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miejscowego planu zagospodarowania przestrzennego części gminy Grabowo.</w:t>
      </w:r>
    </w:p>
    <w:p w14:paraId="5E927357" w14:textId="00828B4E" w:rsidR="008F623A" w:rsidRDefault="008F623A" w:rsidP="00A305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Podjęcie uchwały w sprawie określenia górnych stawek opłat ponoszonych przez właścicieli nieruchomości, którzy nie są obowiązani do ponoszenia opłat </w:t>
      </w:r>
      <w:r>
        <w:rPr>
          <w:rFonts w:ascii="Times New Roman" w:eastAsia="Calibri" w:hAnsi="Times New Roman" w:cs="Times New Roman"/>
          <w:sz w:val="24"/>
          <w:szCs w:val="24"/>
        </w:rPr>
        <w:br/>
        <w:t>za gospodarowanie odpadami komunalnymi na rzecz gminy za usługi w zakresie odbierania odpadów komunalnych.</w:t>
      </w:r>
    </w:p>
    <w:p w14:paraId="2B26E7D5" w14:textId="06F62991" w:rsidR="002B3A6F" w:rsidRDefault="002B3A6F" w:rsidP="00A305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ustalenia górnych stawek opłat ponoszonych przez właścicieli nieruchomości za usługi wykonywane przez przedsiębiorcę posiadającego zezwolenie </w:t>
      </w:r>
      <w:r w:rsidR="007F307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na prowadzenie działalności w zakresie opróżniania zbiorników bezodpływowych </w:t>
      </w:r>
      <w:r w:rsidR="007F307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lub osadników w instalacjach przydomowych oczyszczalni ścieków i transportu nieczystości ciekłych na terenie Gminy Grabowo. </w:t>
      </w:r>
    </w:p>
    <w:p w14:paraId="6E519CBC" w14:textId="5FC9B5F0" w:rsidR="00C40C47" w:rsidRDefault="00C40C47" w:rsidP="00A305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uchylającej uchwałę w sprawie określenia zakresu i formy informacji </w:t>
      </w:r>
      <w:r w:rsidR="007F307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przebiegu wykonania budżetu Gminy Grabowo, informacji o kształtowaniu </w:t>
      </w:r>
      <w:r w:rsidR="007F307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się wieloletniej prognozy finansowej oraz informacji o przebiegu wykonania planów finansowych samorządowych instytucji kultury za I półrocze.</w:t>
      </w:r>
    </w:p>
    <w:p w14:paraId="77AB4704" w14:textId="5B4AA080" w:rsidR="00AC1CA9" w:rsidRPr="00A3051A" w:rsidRDefault="00AC1CA9" w:rsidP="00A305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 Gminy Grabowo na lata 2023-2028.</w:t>
      </w:r>
    </w:p>
    <w:p w14:paraId="03A20C32" w14:textId="77777777" w:rsidR="00A3051A" w:rsidRDefault="00A3051A" w:rsidP="00AC2BAE">
      <w:pPr>
        <w:numPr>
          <w:ilvl w:val="0"/>
          <w:numId w:val="1"/>
        </w:numPr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zmian w budżecie gminy na 2023 rok. </w:t>
      </w:r>
    </w:p>
    <w:p w14:paraId="7ABA8DC9" w14:textId="77777777" w:rsidR="00A3051A" w:rsidRPr="009D4F97" w:rsidRDefault="00A3051A" w:rsidP="00AC2BAE">
      <w:pPr>
        <w:pStyle w:val="NormalnyWeb"/>
        <w:keepNext/>
        <w:numPr>
          <w:ilvl w:val="0"/>
          <w:numId w:val="1"/>
        </w:numPr>
        <w:shd w:val="clear" w:color="auto" w:fill="FFFFFF"/>
        <w:spacing w:line="360" w:lineRule="auto"/>
        <w:ind w:left="-284" w:firstLine="284"/>
        <w:jc w:val="both"/>
        <w:rPr>
          <w:rFonts w:eastAsia="Calibri"/>
        </w:rPr>
      </w:pPr>
      <w:r w:rsidRPr="00F35B1A">
        <w:rPr>
          <w:rFonts w:eastAsia="Calibri"/>
        </w:rPr>
        <w:t>Interpelacje radnych.</w:t>
      </w:r>
    </w:p>
    <w:p w14:paraId="61DE5DFD" w14:textId="77777777" w:rsidR="00A3051A" w:rsidRPr="00F35B1A" w:rsidRDefault="00A3051A" w:rsidP="00AC2BAE">
      <w:pPr>
        <w:keepNext/>
        <w:numPr>
          <w:ilvl w:val="0"/>
          <w:numId w:val="1"/>
        </w:numPr>
        <w:spacing w:after="0" w:line="36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5B1A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2AC8AA6C" w14:textId="77777777" w:rsidR="00A3051A" w:rsidRPr="002A1D5B" w:rsidRDefault="00A3051A" w:rsidP="00A3051A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1D5B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6F3EC035" w14:textId="5855AAC0" w:rsidR="00A3051A" w:rsidRDefault="00A3051A" w:rsidP="00A3051A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</w:p>
    <w:p w14:paraId="69847D89" w14:textId="77777777" w:rsidR="007F3072" w:rsidRDefault="007F3072" w:rsidP="00A3051A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609C53" w14:textId="77777777" w:rsidR="00A3051A" w:rsidRPr="00F35B1A" w:rsidRDefault="00A3051A" w:rsidP="00A3051A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A0BB8" w14:textId="073265FD" w:rsidR="00A3051A" w:rsidRPr="00141A32" w:rsidRDefault="00A3051A" w:rsidP="00A3051A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 w:rsidRPr="00F35B1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</w:t>
      </w:r>
      <w:r w:rsidRPr="00141A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rzewodniczący Rady Gminy</w:t>
      </w:r>
    </w:p>
    <w:p w14:paraId="77807D70" w14:textId="1E437EEB" w:rsidR="00A3051A" w:rsidRPr="00F35B1A" w:rsidRDefault="00A3051A" w:rsidP="00A3051A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35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/-/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Janusz Wiśniewski </w:t>
      </w:r>
    </w:p>
    <w:p w14:paraId="169FCBC0" w14:textId="77777777" w:rsidR="00A3051A" w:rsidRDefault="00A3051A" w:rsidP="00A305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A86B" w14:textId="77777777" w:rsidR="00E76F39" w:rsidRDefault="00E76F39"/>
    <w:sectPr w:rsidR="00E7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376"/>
    <w:multiLevelType w:val="hybridMultilevel"/>
    <w:tmpl w:val="124E9C62"/>
    <w:lvl w:ilvl="0" w:tplc="1DC45B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A027522"/>
    <w:multiLevelType w:val="hybridMultilevel"/>
    <w:tmpl w:val="ABFC8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319774">
    <w:abstractNumId w:val="1"/>
  </w:num>
  <w:num w:numId="2" w16cid:durableId="86240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1A"/>
    <w:rsid w:val="002B3A6F"/>
    <w:rsid w:val="003B5647"/>
    <w:rsid w:val="007F3072"/>
    <w:rsid w:val="008C5D2A"/>
    <w:rsid w:val="008F623A"/>
    <w:rsid w:val="00A3051A"/>
    <w:rsid w:val="00AC1CA9"/>
    <w:rsid w:val="00AC2BAE"/>
    <w:rsid w:val="00C40C47"/>
    <w:rsid w:val="00CA3C1C"/>
    <w:rsid w:val="00D42355"/>
    <w:rsid w:val="00E7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16A1"/>
  <w15:chartTrackingRefBased/>
  <w15:docId w15:val="{B0D11C96-1D99-4E0F-A0F3-ECE70721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51A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05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</cp:revision>
  <cp:lastPrinted>2023-06-14T07:11:00Z</cp:lastPrinted>
  <dcterms:created xsi:type="dcterms:W3CDTF">2023-06-05T06:17:00Z</dcterms:created>
  <dcterms:modified xsi:type="dcterms:W3CDTF">2023-06-14T09:04:00Z</dcterms:modified>
</cp:coreProperties>
</file>