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2E72" w14:textId="77777777" w:rsidR="007B674C" w:rsidRDefault="007B674C" w:rsidP="007B674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68FF73" w14:textId="0B0826CE" w:rsidR="00FC7E7C" w:rsidRPr="007B674C" w:rsidRDefault="00FC7E7C" w:rsidP="007B674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Grabowo</w:t>
      </w:r>
      <w:r w:rsidR="007B6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B6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B6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Grabowo, dnia  </w:t>
      </w:r>
      <w:r w:rsidR="007B674C">
        <w:rPr>
          <w:rFonts w:ascii="Times New Roman" w:eastAsia="Times New Roman" w:hAnsi="Times New Roman" w:cs="Times New Roman"/>
          <w:sz w:val="24"/>
          <w:szCs w:val="24"/>
          <w:lang w:eastAsia="pl-PL"/>
        </w:rPr>
        <w:t>21 października</w:t>
      </w:r>
      <w:r w:rsidR="00C36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 roku </w:t>
      </w:r>
    </w:p>
    <w:p w14:paraId="7718853C" w14:textId="77777777" w:rsidR="007B674C" w:rsidRDefault="007B674C" w:rsidP="00FC7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5819F6" w14:textId="77777777" w:rsidR="007B674C" w:rsidRDefault="007B674C" w:rsidP="00FC7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FD616A" w14:textId="1F03090C" w:rsidR="00FC7E7C" w:rsidRPr="007B674C" w:rsidRDefault="00FC7E7C" w:rsidP="007B6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OG.0002.1.</w:t>
      </w:r>
      <w:r w:rsidR="00C361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</w:t>
      </w:r>
    </w:p>
    <w:p w14:paraId="428F0FAD" w14:textId="77777777" w:rsidR="00FC7E7C" w:rsidRDefault="00FC7E7C" w:rsidP="00FC7E7C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Pan / Pani</w:t>
      </w:r>
    </w:p>
    <w:p w14:paraId="0559368B" w14:textId="77777777" w:rsidR="00FC7E7C" w:rsidRDefault="00FC7E7C" w:rsidP="00FC7E7C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</w:t>
      </w:r>
    </w:p>
    <w:p w14:paraId="4A8E2C0A" w14:textId="77777777" w:rsidR="00FC7E7C" w:rsidRPr="00675938" w:rsidRDefault="00FC7E7C" w:rsidP="00FC7E7C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………………………………………</w:t>
      </w:r>
    </w:p>
    <w:p w14:paraId="3DFC91CE" w14:textId="77777777" w:rsidR="007B674C" w:rsidRDefault="007B674C" w:rsidP="00FC7E7C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5EA450C" w14:textId="1524C093" w:rsidR="007B674C" w:rsidRDefault="00FC7E7C" w:rsidP="00FC7E7C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ZAWIADOMIENIE</w:t>
      </w:r>
    </w:p>
    <w:p w14:paraId="6787B385" w14:textId="32507658" w:rsidR="00FC7E7C" w:rsidRDefault="00FC7E7C" w:rsidP="00FC7E7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Uprzejmie zawiadamiam, że zwołuję </w:t>
      </w:r>
      <w:r w:rsidR="004C49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zwyczajną </w:t>
      </w:r>
      <w:r w:rsidR="009C4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114C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Sesję Rady Gminy Grabowo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na dzień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C5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października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(</w:t>
      </w:r>
      <w:r w:rsidR="00AC5D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Otwarcie sesji nastąpi o godzinie</w:t>
      </w:r>
      <w:r w:rsidR="004C49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C49C1" w:rsidRPr="004C49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10.00</w:t>
      </w:r>
      <w:r w:rsidR="004C49C1" w:rsidRPr="004C49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Gminy obradować będzie w sali narad Urzędu Gminy Grabowo.  </w:t>
      </w:r>
    </w:p>
    <w:p w14:paraId="5BFEE1E3" w14:textId="77777777" w:rsidR="00FC7E7C" w:rsidRDefault="00FC7E7C" w:rsidP="00FC7E7C">
      <w:pPr>
        <w:spacing w:before="120" w:after="120" w:line="360" w:lineRule="auto"/>
        <w:jc w:val="lef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Proponowany porządek obrad:</w:t>
      </w:r>
    </w:p>
    <w:p w14:paraId="5C2CA2DF" w14:textId="77777777" w:rsidR="00FC7E7C" w:rsidRDefault="00FC7E7C" w:rsidP="00FC7E7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Otwarcie sesji i przyjęcie porządku dziennego.</w:t>
      </w:r>
    </w:p>
    <w:p w14:paraId="6E7291CA" w14:textId="5128D8BA" w:rsidR="009C4BEF" w:rsidRDefault="00FC7E7C" w:rsidP="009C4BE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Przyjęcie protokołu z poprzedniej sesji.</w:t>
      </w:r>
    </w:p>
    <w:p w14:paraId="111C1951" w14:textId="49FC0F4B" w:rsidR="004C49C1" w:rsidRDefault="004C49C1" w:rsidP="004C49C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Sprawozdanie z pracy Wójta  Gminy i realizacji uchwał rady gminy za II</w:t>
      </w:r>
      <w:r w:rsidR="00B07719">
        <w:rPr>
          <w:rFonts w:ascii="Times New Roman" w:eastAsia="Calibri" w:hAnsi="Times New Roman" w:cs="Times New Roman"/>
          <w:sz w:val="24"/>
          <w:szCs w:val="24"/>
        </w:rPr>
        <w:t xml:space="preserve"> i za 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kwartał 2024 roku</w:t>
      </w:r>
    </w:p>
    <w:p w14:paraId="270F42B8" w14:textId="70C3B511" w:rsidR="004C49C1" w:rsidRDefault="004C49C1" w:rsidP="009C4BE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Podjęcie uchwały w sprawie określenia szczegółowych warunków przyznania i odpłatności za usługi opiekuńcze i specjalistyczne usługi opiekuńcze, z wyłączeniem specjalistycznych usług opiekuńczych dla osób z zaburzeniami psychicznymi oraz szczegółowych warunków częściowego lub całkowitego zwolnienia z opłat, jak również trybu ich pobierania oraz szczegółowych warunków przyznawania, wymiaru i zakresu usług sąsiedzkich oraz sposobu ich rozliczenia.</w:t>
      </w:r>
    </w:p>
    <w:p w14:paraId="1F0638A0" w14:textId="03F50177" w:rsidR="004C49C1" w:rsidRDefault="004C49C1" w:rsidP="009C4BE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Podjęcie uchwały w sprawie przyjęcia Strategii Rozwiązywania Problemów Społecznych Gminy Grabowo do 2034 roku</w:t>
      </w:r>
      <w:r w:rsidR="00AD5A1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45DEF6" w14:textId="32C93A12" w:rsidR="00015C73" w:rsidRDefault="00015C73" w:rsidP="009C4BE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Podjęcie uchwały w sprawie ustalenia szczegółowych zasad ponoszenia odpłatności za pobyt w ośrodkach wsparcia oraz mieszkaniach treningowych lub wspomaganych. </w:t>
      </w:r>
    </w:p>
    <w:p w14:paraId="6CC59F33" w14:textId="000EAFE1" w:rsidR="006648B8" w:rsidRDefault="006648B8" w:rsidP="009C4BE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Podjęcie uchwały w sprawie przyjęcia </w:t>
      </w:r>
      <w:r w:rsidR="004F6C2D">
        <w:rPr>
          <w:rFonts w:ascii="Times New Roman" w:eastAsia="Calibri" w:hAnsi="Times New Roman" w:cs="Times New Roman"/>
          <w:sz w:val="24"/>
          <w:szCs w:val="24"/>
        </w:rPr>
        <w:t>„P</w:t>
      </w:r>
      <w:r>
        <w:rPr>
          <w:rFonts w:ascii="Times New Roman" w:eastAsia="Calibri" w:hAnsi="Times New Roman" w:cs="Times New Roman"/>
          <w:sz w:val="24"/>
          <w:szCs w:val="24"/>
        </w:rPr>
        <w:t xml:space="preserve">rogramu współpracy Gminy Grabowo </w:t>
      </w:r>
      <w:r w:rsidR="004F6C2D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z organizacjami pozarządowymi i innymi podmiotami na 2025 rok</w:t>
      </w:r>
      <w:r w:rsidR="004F6C2D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E7DE809" w14:textId="3920C5C9" w:rsidR="00196EFE" w:rsidRDefault="00196EFE" w:rsidP="009C4BE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Podjęcie uchwały w sprawie przystąpienia do sporządzenia planu ogólnego Gminy Grabowo.</w:t>
      </w:r>
    </w:p>
    <w:p w14:paraId="74639458" w14:textId="77777777" w:rsidR="00AD5A1C" w:rsidRDefault="00AD5A1C" w:rsidP="00AD5A1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A1C">
        <w:rPr>
          <w:rFonts w:ascii="Times New Roman" w:hAnsi="Times New Roman" w:cs="Times New Roman"/>
          <w:sz w:val="24"/>
          <w:szCs w:val="24"/>
        </w:rPr>
        <w:t xml:space="preserve">Podjęcie uchwały w sprawie ustalenia zasad i wysokości diet przysługujących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D5A1C">
        <w:rPr>
          <w:rFonts w:ascii="Times New Roman" w:hAnsi="Times New Roman" w:cs="Times New Roman"/>
          <w:sz w:val="24"/>
          <w:szCs w:val="24"/>
        </w:rPr>
        <w:t>adnym Rady Gminy Grabowo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A516BB" w14:textId="0ACD8888" w:rsidR="00AD5A1C" w:rsidRPr="00AD5A1C" w:rsidRDefault="00AD5A1C" w:rsidP="00AD5A1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A1C">
        <w:rPr>
          <w:rFonts w:ascii="Times New Roman" w:eastAsia="Calibri" w:hAnsi="Times New Roman" w:cs="Times New Roman"/>
          <w:sz w:val="24"/>
          <w:szCs w:val="24"/>
        </w:rPr>
        <w:t xml:space="preserve">Podjęcie uchwały </w:t>
      </w:r>
      <w:r w:rsidRPr="00AD5A1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ustalenia wysokości diety przewodniczącym organów wykonawczych jednostek pomocniczych gminy (sołtysów) i zasad jej wypłacania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0A10C2" w14:textId="18A9A36A" w:rsidR="00AD5A1C" w:rsidRDefault="00AD5A1C" w:rsidP="009C4BE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Podjęcie uchwały w sprawie </w:t>
      </w:r>
      <w:r w:rsidR="009C6BB6">
        <w:rPr>
          <w:rFonts w:ascii="Times New Roman" w:eastAsia="Calibri" w:hAnsi="Times New Roman" w:cs="Times New Roman"/>
          <w:sz w:val="24"/>
          <w:szCs w:val="24"/>
        </w:rPr>
        <w:t>poparcia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wystąpienia Rady Gminy Bargłów do Sejmu Rzeczypospolitej Polskiej z petycją o podjęcie inicjatywy ustawodawczej w zakresie nowelizacji ustawy o ochronie zwierząt i innych powiązań tematycznie ustaw. </w:t>
      </w:r>
    </w:p>
    <w:p w14:paraId="3EEEE9E8" w14:textId="530520D5" w:rsidR="002D6B99" w:rsidRPr="002F7D5C" w:rsidRDefault="002D6B99" w:rsidP="002D6B9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B99">
        <w:rPr>
          <w:rFonts w:ascii="Times New Roman" w:hAnsi="Times New Roman" w:cs="Times New Roman"/>
          <w:sz w:val="24"/>
          <w:szCs w:val="24"/>
        </w:rPr>
        <w:t xml:space="preserve">Podjęcie uchwały w sprawie rozpatrzenia petycji </w:t>
      </w:r>
      <w:r>
        <w:rPr>
          <w:rFonts w:ascii="Times New Roman" w:hAnsi="Times New Roman" w:cs="Times New Roman"/>
          <w:sz w:val="24"/>
          <w:szCs w:val="24"/>
        </w:rPr>
        <w:t>dotyczącej</w:t>
      </w:r>
      <w:r w:rsidRPr="002D6B99">
        <w:rPr>
          <w:rFonts w:ascii="Times New Roman" w:hAnsi="Times New Roman" w:cs="Times New Roman"/>
          <w:sz w:val="24"/>
          <w:szCs w:val="24"/>
        </w:rPr>
        <w:t xml:space="preserve"> podjęcia przeciwdziałań w przypadku tworzenia na terenie gminy ośrodków dla imigrantów.</w:t>
      </w:r>
    </w:p>
    <w:p w14:paraId="06C96BD1" w14:textId="48E3D716" w:rsidR="002F7D5C" w:rsidRPr="00455856" w:rsidRDefault="002F7D5C" w:rsidP="002D6B9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wyboru metody ustalenia opłaty za </w:t>
      </w:r>
      <w:r w:rsidR="002F38D1">
        <w:rPr>
          <w:rFonts w:ascii="Times New Roman" w:hAnsi="Times New Roman" w:cs="Times New Roman"/>
          <w:sz w:val="24"/>
          <w:szCs w:val="24"/>
        </w:rPr>
        <w:t xml:space="preserve">gospodarowanie odpadami komunalnymi oraz ustalenia wysokości tej opłaty. </w:t>
      </w:r>
    </w:p>
    <w:p w14:paraId="7611DE60" w14:textId="23AF3076" w:rsidR="00455856" w:rsidRPr="002D6B99" w:rsidRDefault="00455856" w:rsidP="002D6B9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wybranych zagadnień z wykonania budżetu gminy za trzy kwartały 2024 roku. </w:t>
      </w:r>
    </w:p>
    <w:p w14:paraId="71EC2572" w14:textId="15B4F05C" w:rsidR="00FC7E7C" w:rsidRPr="00922D81" w:rsidRDefault="00FC7E7C" w:rsidP="009C4BE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BE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 w budżecie Gminy Grabowo na 2024 rok.</w:t>
      </w:r>
    </w:p>
    <w:p w14:paraId="5975C579" w14:textId="21372434" w:rsidR="00922D81" w:rsidRDefault="00922D81" w:rsidP="009C4BE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Przedłożenie informacji o przeprowadzonej analizie złożonych oświadczeń majątkowych za rok 2023 przez Radnych Gminy Grabowo, Wójta, kierowników jednostek organizacyjnych i pracowników</w:t>
      </w:r>
      <w:r w:rsidR="00455856">
        <w:rPr>
          <w:rFonts w:ascii="Times New Roman" w:eastAsia="Calibri" w:hAnsi="Times New Roman" w:cs="Times New Roman"/>
          <w:sz w:val="24"/>
          <w:szCs w:val="24"/>
        </w:rPr>
        <w:t xml:space="preserve"> przez Wójta Gminy Grabowo oraz Przewodniczącego Rady Gminy Grabowo. </w:t>
      </w:r>
    </w:p>
    <w:p w14:paraId="52A632E7" w14:textId="3FA6AF6C" w:rsidR="00B34C37" w:rsidRPr="00B34C37" w:rsidRDefault="00B34C37" w:rsidP="00B34C3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Przedłożenie informacji o przeprowadzonej analizie złożonych oświadczeń majątkowych za rok 2023 przez Radnych Gminy Grabowo, Wójta, kierowników jednostek organizacyjnych i pracowników </w:t>
      </w:r>
      <w:r w:rsidR="00455856">
        <w:rPr>
          <w:rFonts w:ascii="Times New Roman" w:eastAsia="Calibri" w:hAnsi="Times New Roman" w:cs="Times New Roman"/>
          <w:sz w:val="24"/>
          <w:szCs w:val="24"/>
        </w:rPr>
        <w:t>przez Naczelnika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Urzędu Skarbowego w Kolnie.  </w:t>
      </w:r>
    </w:p>
    <w:p w14:paraId="5BC2BF2A" w14:textId="04C5750F" w:rsidR="00FF3CA0" w:rsidRPr="00922D81" w:rsidRDefault="00FF3CA0" w:rsidP="009C4BE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Dyskusja na temat sterylizacji zwierząt. </w:t>
      </w:r>
    </w:p>
    <w:p w14:paraId="0B6584AC" w14:textId="77777777" w:rsidR="00FC7E7C" w:rsidRPr="00C81D00" w:rsidRDefault="00FC7E7C" w:rsidP="00FC7E7C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</w:rPr>
        <w:t>Interpelacje radnych.</w:t>
      </w:r>
    </w:p>
    <w:p w14:paraId="509F7082" w14:textId="77777777" w:rsidR="00FC7E7C" w:rsidRPr="00C81D00" w:rsidRDefault="00FC7E7C" w:rsidP="00FC7E7C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</w:rPr>
        <w:t>Zapytania, wolne wnioski.</w:t>
      </w:r>
    </w:p>
    <w:p w14:paraId="0FAC03A5" w14:textId="77777777" w:rsidR="00FC7E7C" w:rsidRPr="00DF3BA0" w:rsidRDefault="00FC7E7C" w:rsidP="00FC7E7C">
      <w:pPr>
        <w:pStyle w:val="Akapitzlist"/>
        <w:keepNext/>
        <w:numPr>
          <w:ilvl w:val="0"/>
          <w:numId w:val="1"/>
        </w:numPr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D00">
        <w:rPr>
          <w:rFonts w:ascii="Times New Roman" w:eastAsia="Calibri" w:hAnsi="Times New Roman" w:cs="Times New Roman"/>
          <w:sz w:val="24"/>
          <w:szCs w:val="24"/>
          <w:lang w:eastAsia="pl-PL"/>
        </w:rPr>
        <w:t>Zamknięcie sesji.</w:t>
      </w:r>
    </w:p>
    <w:p w14:paraId="1117384D" w14:textId="47A6A73B" w:rsidR="00FC7E7C" w:rsidRDefault="00FC7E7C" w:rsidP="008003D1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Uprzejmie proszę o niezawodne i punktualne przybycie.</w:t>
      </w:r>
    </w:p>
    <w:p w14:paraId="42D7A914" w14:textId="77777777" w:rsidR="00FC7E7C" w:rsidRDefault="00FC7E7C" w:rsidP="00FC7E7C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E4C90" w14:textId="77777777" w:rsidR="00FC7E7C" w:rsidRDefault="00FC7E7C" w:rsidP="00FC7E7C">
      <w:pPr>
        <w:spacing w:before="120" w:after="120"/>
        <w:ind w:right="-142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Przewodniczący Rady Gminy</w:t>
      </w:r>
    </w:p>
    <w:p w14:paraId="3D4B4831" w14:textId="5F6A6929" w:rsidR="008C2044" w:rsidRDefault="00FC7E7C" w:rsidP="008003D1"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/-/ Edward Chrzanowski</w:t>
      </w:r>
    </w:p>
    <w:sectPr w:rsidR="008C2044" w:rsidSect="00015C7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0376"/>
    <w:multiLevelType w:val="hybridMultilevel"/>
    <w:tmpl w:val="124E9C62"/>
    <w:lvl w:ilvl="0" w:tplc="1DC45B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A027522"/>
    <w:multiLevelType w:val="hybridMultilevel"/>
    <w:tmpl w:val="ED58C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858767">
    <w:abstractNumId w:val="1"/>
  </w:num>
  <w:num w:numId="2" w16cid:durableId="1842115229">
    <w:abstractNumId w:val="1"/>
  </w:num>
  <w:num w:numId="3" w16cid:durableId="78272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7C"/>
    <w:rsid w:val="00015C73"/>
    <w:rsid w:val="00114CB4"/>
    <w:rsid w:val="00196EFE"/>
    <w:rsid w:val="002D6B99"/>
    <w:rsid w:val="002F38D1"/>
    <w:rsid w:val="002F7D5C"/>
    <w:rsid w:val="00320644"/>
    <w:rsid w:val="00351D08"/>
    <w:rsid w:val="00455856"/>
    <w:rsid w:val="004B6DBE"/>
    <w:rsid w:val="004C49C1"/>
    <w:rsid w:val="004F6C2D"/>
    <w:rsid w:val="006648B8"/>
    <w:rsid w:val="007B674C"/>
    <w:rsid w:val="008003D1"/>
    <w:rsid w:val="008C2044"/>
    <w:rsid w:val="00922D81"/>
    <w:rsid w:val="009C4BEF"/>
    <w:rsid w:val="009C6BB6"/>
    <w:rsid w:val="00AC5DEF"/>
    <w:rsid w:val="00AD5A1C"/>
    <w:rsid w:val="00B07719"/>
    <w:rsid w:val="00B34C37"/>
    <w:rsid w:val="00C36169"/>
    <w:rsid w:val="00FC7E7C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A7A0"/>
  <w15:chartTrackingRefBased/>
  <w15:docId w15:val="{CC58A8C1-81D6-47A0-A3C6-53EABF48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E7C"/>
    <w:pPr>
      <w:spacing w:after="20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33</cp:revision>
  <cp:lastPrinted>2024-10-21T10:21:00Z</cp:lastPrinted>
  <dcterms:created xsi:type="dcterms:W3CDTF">2024-08-14T06:45:00Z</dcterms:created>
  <dcterms:modified xsi:type="dcterms:W3CDTF">2024-10-21T10:21:00Z</dcterms:modified>
</cp:coreProperties>
</file>