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A4F69" w14:textId="4FD39A6F" w:rsidR="003615C4" w:rsidRPr="00877A4E" w:rsidRDefault="003615C4" w:rsidP="003615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4A9E">
        <w:rPr>
          <w:rFonts w:ascii="Times New Roman" w:hAnsi="Times New Roman" w:cs="Times New Roman"/>
          <w:b/>
          <w:bCs/>
          <w:sz w:val="24"/>
          <w:szCs w:val="24"/>
        </w:rPr>
        <w:t xml:space="preserve">Protokół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74A9E">
        <w:rPr>
          <w:rFonts w:ascii="Times New Roman" w:hAnsi="Times New Roman" w:cs="Times New Roman"/>
          <w:b/>
          <w:bCs/>
          <w:sz w:val="24"/>
          <w:szCs w:val="24"/>
        </w:rPr>
        <w:t>/2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z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posiedzenia Komisji Skarg, Wniosków i Petycji </w:t>
      </w:r>
      <w:r w:rsidRPr="00877A4E">
        <w:rPr>
          <w:rFonts w:ascii="Times New Roman" w:hAnsi="Times New Roman" w:cs="Times New Roman"/>
          <w:b/>
          <w:bCs/>
          <w:sz w:val="24"/>
          <w:szCs w:val="24"/>
        </w:rPr>
        <w:t xml:space="preserve">Rady </w:t>
      </w: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877A4E">
        <w:rPr>
          <w:rFonts w:ascii="Times New Roman" w:hAnsi="Times New Roman" w:cs="Times New Roman"/>
          <w:b/>
          <w:bCs/>
          <w:sz w:val="24"/>
          <w:szCs w:val="24"/>
        </w:rPr>
        <w:t xml:space="preserve">miny Grabowo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77A4E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  <w:sz w:val="24"/>
          <w:szCs w:val="24"/>
        </w:rPr>
        <w:t>9 czerwca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Pr="00877A4E">
        <w:rPr>
          <w:rFonts w:ascii="Times New Roman" w:hAnsi="Times New Roman" w:cs="Times New Roman"/>
          <w:b/>
          <w:bCs/>
          <w:sz w:val="24"/>
          <w:szCs w:val="24"/>
        </w:rPr>
        <w:t xml:space="preserve"> roku w Sali narad Urzędu Gminy Grabowo. </w:t>
      </w:r>
    </w:p>
    <w:p w14:paraId="49853726" w14:textId="77777777" w:rsidR="003615C4" w:rsidRDefault="003615C4" w:rsidP="003615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19C00" w14:textId="67923414" w:rsidR="003615C4" w:rsidRDefault="003615C4" w:rsidP="003615C4">
      <w:pPr>
        <w:jc w:val="both"/>
        <w:rPr>
          <w:rFonts w:ascii="Times New Roman" w:hAnsi="Times New Roman" w:cs="Times New Roman"/>
          <w:sz w:val="24"/>
          <w:szCs w:val="24"/>
        </w:rPr>
      </w:pPr>
      <w:r w:rsidRPr="00ED6EBA">
        <w:rPr>
          <w:rFonts w:ascii="Times New Roman" w:hAnsi="Times New Roman" w:cs="Times New Roman"/>
          <w:sz w:val="24"/>
          <w:szCs w:val="24"/>
        </w:rPr>
        <w:t xml:space="preserve">Posiedzenie </w:t>
      </w:r>
      <w:r>
        <w:rPr>
          <w:rFonts w:ascii="Times New Roman" w:hAnsi="Times New Roman" w:cs="Times New Roman"/>
          <w:sz w:val="24"/>
          <w:szCs w:val="24"/>
        </w:rPr>
        <w:t xml:space="preserve">Komisji Skarg, Wniosków i Petycji otworzyła Przewodnicząca Komisji </w:t>
      </w:r>
      <w:r>
        <w:rPr>
          <w:rFonts w:ascii="Times New Roman" w:hAnsi="Times New Roman" w:cs="Times New Roman"/>
          <w:sz w:val="24"/>
          <w:szCs w:val="24"/>
        </w:rPr>
        <w:br/>
        <w:t>p. Ewa Korytkowska. Początek posiedzenia – godzina 1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.30; zakończenie – godzina 14: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50EA74C1" w14:textId="77777777" w:rsidR="003615C4" w:rsidRPr="00ED6EBA" w:rsidRDefault="003615C4" w:rsidP="003615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EBA">
        <w:rPr>
          <w:rFonts w:ascii="Times New Roman" w:hAnsi="Times New Roman" w:cs="Times New Roman"/>
          <w:b/>
          <w:bCs/>
          <w:sz w:val="24"/>
          <w:szCs w:val="24"/>
        </w:rPr>
        <w:t>Członkowie Komisji obecni na posiedzeniu:</w:t>
      </w:r>
    </w:p>
    <w:p w14:paraId="4D8DF843" w14:textId="77777777" w:rsidR="003615C4" w:rsidRPr="00136F1D" w:rsidRDefault="003615C4" w:rsidP="003615C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F1D">
        <w:rPr>
          <w:rFonts w:ascii="Times New Roman" w:hAnsi="Times New Roman" w:cs="Times New Roman"/>
          <w:sz w:val="24"/>
          <w:szCs w:val="24"/>
        </w:rPr>
        <w:t>Lista obecności stanowi załącznik nr 1 do protokołu.</w:t>
      </w:r>
    </w:p>
    <w:p w14:paraId="5A7A0E9C" w14:textId="77777777" w:rsidR="003615C4" w:rsidRDefault="003615C4" w:rsidP="003615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EBA">
        <w:rPr>
          <w:rFonts w:ascii="Times New Roman" w:hAnsi="Times New Roman" w:cs="Times New Roman"/>
          <w:b/>
          <w:bCs/>
          <w:sz w:val="24"/>
          <w:szCs w:val="24"/>
        </w:rPr>
        <w:t>Ponadto, w posiedzeniu udział wzięli:</w:t>
      </w:r>
    </w:p>
    <w:p w14:paraId="40E615A0" w14:textId="77777777" w:rsidR="003615C4" w:rsidRDefault="003615C4" w:rsidP="003615C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Gminy Grabowo – p. Edward Chrzanowski </w:t>
      </w:r>
    </w:p>
    <w:p w14:paraId="55D884EC" w14:textId="77777777" w:rsidR="003615C4" w:rsidRDefault="003615C4" w:rsidP="003615C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Wiceprzewodnicząca Rady Gminy Grabowo – p. Marianna Lemańska </w:t>
      </w:r>
    </w:p>
    <w:p w14:paraId="178F6292" w14:textId="1048379D" w:rsidR="003615C4" w:rsidRDefault="003615C4" w:rsidP="003615C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15C4">
        <w:rPr>
          <w:rFonts w:ascii="Times New Roman" w:hAnsi="Times New Roman" w:cs="Times New Roman"/>
          <w:sz w:val="24"/>
          <w:szCs w:val="24"/>
        </w:rPr>
        <w:t>Wójt Gminy Grabowo – p. Andrzej Piętka</w:t>
      </w:r>
    </w:p>
    <w:p w14:paraId="3D8A2F84" w14:textId="0B5757E4" w:rsidR="003615C4" w:rsidRDefault="003615C4" w:rsidP="003615C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Skarbnik Gminy – p. Edyta Mosakowska </w:t>
      </w:r>
    </w:p>
    <w:p w14:paraId="30D38F56" w14:textId="0863C40E" w:rsidR="003615C4" w:rsidRPr="003615C4" w:rsidRDefault="003615C4" w:rsidP="003615C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Szkoły Podstawowej w Grabowie – p. Zbigniew Rogowski </w:t>
      </w:r>
    </w:p>
    <w:p w14:paraId="14D22A62" w14:textId="77777777" w:rsidR="003615C4" w:rsidRDefault="003615C4" w:rsidP="003615C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B0A72C" w14:textId="77777777" w:rsidR="003615C4" w:rsidRPr="00815254" w:rsidRDefault="003615C4" w:rsidP="003615C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D6EBA">
        <w:rPr>
          <w:rFonts w:ascii="Times New Roman" w:hAnsi="Times New Roman" w:cs="Times New Roman"/>
          <w:b/>
          <w:bCs/>
          <w:sz w:val="24"/>
          <w:szCs w:val="24"/>
          <w:u w:val="single"/>
        </w:rPr>
        <w:t>Porządek dzienny posiedzenia:</w:t>
      </w:r>
    </w:p>
    <w:p w14:paraId="665528B1" w14:textId="77777777" w:rsidR="003615C4" w:rsidRPr="003615C4" w:rsidRDefault="003615C4" w:rsidP="003615C4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Otwarcie posiedzenia i przyjęcie porządku dziennego. </w:t>
      </w:r>
    </w:p>
    <w:p w14:paraId="6C070C41" w14:textId="77777777" w:rsidR="003615C4" w:rsidRPr="003615C4" w:rsidRDefault="003615C4" w:rsidP="003615C4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Przyjęcie protokołu z poprzedniego posiedzenia.</w:t>
      </w:r>
    </w:p>
    <w:p w14:paraId="656E006A" w14:textId="77777777" w:rsidR="003615C4" w:rsidRPr="003615C4" w:rsidRDefault="003615C4" w:rsidP="003615C4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Przedstawienie raportu o stanie Gminy Grabowo za 2024 rok.</w:t>
      </w:r>
    </w:p>
    <w:p w14:paraId="4812C470" w14:textId="77777777" w:rsidR="003615C4" w:rsidRPr="003615C4" w:rsidRDefault="003615C4" w:rsidP="003615C4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Rozpatrzenie petycji dotyczącej remontu drogi dojazdowej do wsi Świdry Podleśne.</w:t>
      </w:r>
    </w:p>
    <w:p w14:paraId="1306E60A" w14:textId="77777777" w:rsidR="003615C4" w:rsidRPr="003615C4" w:rsidRDefault="003615C4" w:rsidP="003615C4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Rozpatrzenie petycji rodziców w sprawie połączenia klas 1A i 1B w roku szkolnym 2025/2026.</w:t>
      </w:r>
    </w:p>
    <w:p w14:paraId="0AB3CFF3" w14:textId="77777777" w:rsidR="003615C4" w:rsidRPr="003615C4" w:rsidRDefault="003615C4" w:rsidP="003615C4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Wolne wnioski. </w:t>
      </w:r>
    </w:p>
    <w:p w14:paraId="2F3D473D" w14:textId="77777777" w:rsidR="003615C4" w:rsidRPr="003615C4" w:rsidRDefault="003615C4" w:rsidP="003615C4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Zamknięcie posiedzenia. </w:t>
      </w:r>
    </w:p>
    <w:p w14:paraId="2FBFC074" w14:textId="3311699C" w:rsidR="00A95CB9" w:rsidRDefault="00A95CB9"/>
    <w:p w14:paraId="43D835B0" w14:textId="77777777" w:rsidR="003615C4" w:rsidRPr="00973C28" w:rsidRDefault="003615C4" w:rsidP="003615C4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3C28">
        <w:rPr>
          <w:rFonts w:ascii="Times New Roman" w:hAnsi="Times New Roman" w:cs="Times New Roman"/>
          <w:b/>
          <w:bCs/>
          <w:sz w:val="24"/>
          <w:szCs w:val="24"/>
          <w:u w:val="single"/>
        </w:rPr>
        <w:t>Przebieg posiedzenia:</w:t>
      </w:r>
    </w:p>
    <w:p w14:paraId="58907648" w14:textId="197BA3E2" w:rsidR="003615C4" w:rsidRPr="00973C28" w:rsidRDefault="003615C4" w:rsidP="003615C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3C28">
        <w:rPr>
          <w:rFonts w:ascii="Times New Roman" w:hAnsi="Times New Roman" w:cs="Times New Roman"/>
          <w:b/>
          <w:bCs/>
          <w:sz w:val="24"/>
          <w:szCs w:val="24"/>
        </w:rPr>
        <w:t xml:space="preserve">Ad. 1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73C28">
        <w:rPr>
          <w:rFonts w:ascii="Times New Roman" w:hAnsi="Times New Roman" w:cs="Times New Roman"/>
          <w:sz w:val="24"/>
          <w:szCs w:val="24"/>
        </w:rPr>
        <w:t xml:space="preserve">-posiedzenie Komisji Skarg, Wniosków i Petycji Rady Gminy Grabowo otworzyła Przewodnicząca komisji p. </w:t>
      </w:r>
      <w:r>
        <w:rPr>
          <w:rFonts w:ascii="Times New Roman" w:hAnsi="Times New Roman" w:cs="Times New Roman"/>
          <w:sz w:val="24"/>
          <w:szCs w:val="24"/>
        </w:rPr>
        <w:t>Ewa Korytkowska,</w:t>
      </w:r>
      <w:r w:rsidRPr="00973C28">
        <w:rPr>
          <w:rFonts w:ascii="Times New Roman" w:hAnsi="Times New Roman" w:cs="Times New Roman"/>
          <w:sz w:val="24"/>
          <w:szCs w:val="24"/>
        </w:rPr>
        <w:t xml:space="preserve"> która przywitała obecnych i stwierdziła prawomocność posiedzenia. W dalszej kolejności przedstawiła proponowany porządek dzienny posiedzenia. </w:t>
      </w:r>
    </w:p>
    <w:p w14:paraId="39167DBA" w14:textId="77777777" w:rsidR="003615C4" w:rsidRDefault="003615C4" w:rsidP="00361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C28">
        <w:rPr>
          <w:rFonts w:ascii="Times New Roman" w:hAnsi="Times New Roman" w:cs="Times New Roman"/>
          <w:sz w:val="24"/>
          <w:szCs w:val="24"/>
        </w:rPr>
        <w:t xml:space="preserve">Wniosków w sprawie zmiany porządku dziennego posiedzenia komisji nie zgłoszono </w:t>
      </w:r>
    </w:p>
    <w:p w14:paraId="2EE20CAE" w14:textId="4F3676CF" w:rsidR="003615C4" w:rsidRPr="00F61DC8" w:rsidRDefault="003615C4" w:rsidP="00361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C28">
        <w:rPr>
          <w:rFonts w:ascii="Times New Roman" w:hAnsi="Times New Roman" w:cs="Times New Roman"/>
          <w:b/>
          <w:bCs/>
          <w:sz w:val="24"/>
          <w:szCs w:val="24"/>
        </w:rPr>
        <w:t xml:space="preserve">Ad. 2 </w:t>
      </w:r>
      <w:r w:rsidRPr="00973C28">
        <w:rPr>
          <w:rFonts w:ascii="Times New Roman" w:hAnsi="Times New Roman" w:cs="Times New Roman"/>
          <w:sz w:val="24"/>
          <w:szCs w:val="24"/>
        </w:rPr>
        <w:t xml:space="preserve">Punkt ten przewiduje przyjęcie protokołu z poprzedniego posiedzenia. Przewodnicząca Komisji poinformowała zebranych, że protokół nr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/25</w:t>
      </w:r>
      <w:r w:rsidRPr="00973C28">
        <w:rPr>
          <w:rFonts w:ascii="Times New Roman" w:hAnsi="Times New Roman" w:cs="Times New Roman"/>
          <w:sz w:val="24"/>
          <w:szCs w:val="24"/>
        </w:rPr>
        <w:t xml:space="preserve"> był dostępny do wglądu w pokoju obsługi rady oraz na stronie Biuletynu Informacji Publicznej Gminy Grabowo. </w:t>
      </w:r>
    </w:p>
    <w:p w14:paraId="310D4D52" w14:textId="7778D3F7" w:rsidR="003615C4" w:rsidRDefault="003615C4" w:rsidP="003615C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3C28">
        <w:rPr>
          <w:rFonts w:ascii="Times New Roman" w:hAnsi="Times New Roman" w:cs="Times New Roman"/>
          <w:sz w:val="24"/>
          <w:szCs w:val="24"/>
        </w:rPr>
        <w:lastRenderedPageBreak/>
        <w:t xml:space="preserve">Uwag merytorycznych do treści protokołu nie wniesiono. </w:t>
      </w:r>
    </w:p>
    <w:p w14:paraId="716892BA" w14:textId="77777777" w:rsidR="003615C4" w:rsidRPr="00973C28" w:rsidRDefault="003615C4" w:rsidP="003615C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65C2205" w14:textId="1C6B4802" w:rsidR="003615C4" w:rsidRDefault="003615C4" w:rsidP="003615C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3C28">
        <w:rPr>
          <w:rFonts w:ascii="Times New Roman" w:hAnsi="Times New Roman" w:cs="Times New Roman"/>
          <w:sz w:val="24"/>
          <w:szCs w:val="24"/>
        </w:rPr>
        <w:t xml:space="preserve">W głosowaniu jawnym spośród obecnych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73C28">
        <w:rPr>
          <w:rFonts w:ascii="Times New Roman" w:hAnsi="Times New Roman" w:cs="Times New Roman"/>
          <w:sz w:val="24"/>
          <w:szCs w:val="24"/>
        </w:rPr>
        <w:t xml:space="preserve"> członków za przyjęciem protokołu z poprzedniego posiedzenia głosowało  członków komisji. Nie było głosów „przeciw” i „wstrzymujących się” od głosowania.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C28">
        <w:rPr>
          <w:rFonts w:ascii="Times New Roman" w:hAnsi="Times New Roman" w:cs="Times New Roman"/>
          <w:sz w:val="24"/>
          <w:szCs w:val="24"/>
        </w:rPr>
        <w:t>Protokół z poprzedniego posiedzenia został przyjęty jednogłośnie w zapisanym brzmieniu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3C4D07" w14:textId="2A88A110" w:rsidR="00F9344D" w:rsidRPr="00F9344D" w:rsidRDefault="00F9344D" w:rsidP="00F934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344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Ad. 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934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tym miejscu Wójt Gminy Andrzej Piętka przedstawił raport o stanie </w:t>
      </w:r>
      <w:r w:rsidRPr="00F9344D">
        <w:rPr>
          <w:rFonts w:ascii="Times New Roman" w:eastAsia="Calibri" w:hAnsi="Times New Roman" w:cs="Times New Roman"/>
          <w:sz w:val="24"/>
          <w:szCs w:val="24"/>
        </w:rPr>
        <w:t>Gminy Grabowo za 2024 rok</w:t>
      </w:r>
      <w:r w:rsidRPr="00F9344D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F9344D">
        <w:rPr>
          <w:rFonts w:ascii="Times New Roman" w:eastAsia="Calibri" w:hAnsi="Times New Roman" w:cs="Times New Roman"/>
          <w:sz w:val="24"/>
          <w:szCs w:val="24"/>
        </w:rPr>
        <w:t xml:space="preserve"> który </w:t>
      </w:r>
      <w:r w:rsidRPr="00F9344D">
        <w:rPr>
          <w:rFonts w:ascii="Times New Roman" w:hAnsi="Times New Roman" w:cs="Times New Roman"/>
          <w:color w:val="000000"/>
          <w:sz w:val="24"/>
          <w:szCs w:val="24"/>
        </w:rPr>
        <w:t xml:space="preserve">obejmuje podsumowanie działalności wójta w poprzednim roku, </w:t>
      </w:r>
      <w:r w:rsidRPr="00F9344D">
        <w:rPr>
          <w:rFonts w:ascii="Times New Roman" w:hAnsi="Times New Roman" w:cs="Times New Roman"/>
          <w:color w:val="000000"/>
          <w:sz w:val="24"/>
          <w:szCs w:val="24"/>
        </w:rPr>
        <w:br/>
        <w:t>a w szczególności realizację polityk, programów i strategii, uchwał rady gminy i budżetu gminy.</w:t>
      </w:r>
      <w:r w:rsidR="00FD67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344D">
        <w:rPr>
          <w:rFonts w:ascii="Times New Roman" w:hAnsi="Times New Roman" w:cs="Times New Roman"/>
          <w:color w:val="000000"/>
          <w:sz w:val="24"/>
          <w:szCs w:val="24"/>
        </w:rPr>
        <w:t xml:space="preserve">Umieszczany jest co roku na stronie internetowej pod adresem </w:t>
      </w:r>
      <w:hyperlink r:id="rId5" w:history="1">
        <w:r w:rsidRPr="00F9344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www.grabowo.biuletyn.net</w:t>
        </w:r>
      </w:hyperlink>
      <w:r w:rsidRPr="00F9344D">
        <w:rPr>
          <w:rFonts w:ascii="Times New Roman" w:hAnsi="Times New Roman" w:cs="Times New Roman"/>
          <w:sz w:val="24"/>
          <w:szCs w:val="24"/>
        </w:rPr>
        <w:t xml:space="preserve">.  </w:t>
      </w:r>
      <w:r w:rsidRPr="00F9344D">
        <w:rPr>
          <w:rFonts w:ascii="Times New Roman" w:hAnsi="Times New Roman" w:cs="Times New Roman"/>
          <w:color w:val="000000"/>
          <w:sz w:val="24"/>
          <w:szCs w:val="24"/>
        </w:rPr>
        <w:t xml:space="preserve">Wójt pokrótce omówił też inwestycje zrealizowane w 2024 roku jak i planowane do zrealizowania, a także źródła ich finansowania (raport stanowi załącznik </w:t>
      </w:r>
      <w:r w:rsidRPr="00F9344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nr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9344D">
        <w:rPr>
          <w:rFonts w:ascii="Times New Roman" w:hAnsi="Times New Roman" w:cs="Times New Roman"/>
          <w:color w:val="000000"/>
          <w:sz w:val="24"/>
          <w:szCs w:val="24"/>
        </w:rPr>
        <w:t xml:space="preserve"> do protokołu).</w:t>
      </w:r>
    </w:p>
    <w:p w14:paraId="2A5D4B94" w14:textId="77777777" w:rsidR="00F9344D" w:rsidRDefault="00F9344D" w:rsidP="00F9344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34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635D7" w14:textId="78ECAAB1" w:rsidR="00F9344D" w:rsidRPr="00F9344D" w:rsidRDefault="00F9344D" w:rsidP="00F9344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344D">
        <w:rPr>
          <w:rFonts w:ascii="Times New Roman" w:hAnsi="Times New Roman" w:cs="Times New Roman"/>
          <w:sz w:val="24"/>
          <w:szCs w:val="24"/>
        </w:rPr>
        <w:t>Do przedstawionego raportu pytań nie wniesiono</w:t>
      </w:r>
    </w:p>
    <w:p w14:paraId="6D5C6E03" w14:textId="0B073E8E" w:rsidR="00F9344D" w:rsidRDefault="00F9344D" w:rsidP="00F934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6DE">
        <w:rPr>
          <w:rFonts w:ascii="Times New Roman" w:hAnsi="Times New Roman" w:cs="Times New Roman"/>
          <w:b/>
          <w:bCs/>
          <w:sz w:val="24"/>
          <w:szCs w:val="24"/>
        </w:rPr>
        <w:t xml:space="preserve">Ad.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Przewodnicząca Komisji Skarg, Wniosków i Petycji p. Ewa Korytkowska przedstawiła petycję wniesioną przez mieszkańców </w:t>
      </w:r>
      <w:r>
        <w:rPr>
          <w:rFonts w:ascii="Times New Roman" w:hAnsi="Times New Roman" w:cs="Times New Roman"/>
          <w:sz w:val="24"/>
          <w:szCs w:val="24"/>
        </w:rPr>
        <w:t xml:space="preserve">wsi Świdry Podleśne w sprawie remontu drogi krajowej nr 61 do wsi Świdry Podleśne na odcinku około 1-1,3 km długości. </w:t>
      </w:r>
    </w:p>
    <w:p w14:paraId="3E0D4F67" w14:textId="39FF8860" w:rsidR="003615C4" w:rsidRDefault="00F9344D" w:rsidP="00F934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44D">
        <w:rPr>
          <w:rFonts w:ascii="Times New Roman" w:hAnsi="Times New Roman" w:cs="Times New Roman"/>
          <w:sz w:val="24"/>
          <w:szCs w:val="24"/>
        </w:rPr>
        <w:t xml:space="preserve">Po analizie treści petycji, jak również po uwzględnieniu warunków technicznych oraz potrzeby zapewnienia odpowiedniego standardu komunikacyjnego mieszkańcom, </w:t>
      </w:r>
      <w:r w:rsidRPr="00F9344D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członkowie komisji jednogłośnie uznali petycję za zasługującą na uwzględnienie</w:t>
      </w:r>
      <w:r w:rsidRPr="00F9344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9344D">
        <w:rPr>
          <w:rFonts w:ascii="Times New Roman" w:hAnsi="Times New Roman" w:cs="Times New Roman"/>
          <w:sz w:val="24"/>
          <w:szCs w:val="24"/>
        </w:rPr>
        <w:t xml:space="preserve"> Komisja rekomenduje ujęcie inwestycji w planie budżetowym na rok 2026 lub wcześniejsze ujęcie jej w planach remontowych, jeśli będzie to możliwe.</w:t>
      </w:r>
    </w:p>
    <w:p w14:paraId="2C158B50" w14:textId="4A399F39" w:rsidR="00F9344D" w:rsidRDefault="00F9344D" w:rsidP="00F934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Komisji Skarg, Wniosków i Petycji złożyła wniosek, aby petycja ta została uwzględniona. </w:t>
      </w:r>
    </w:p>
    <w:p w14:paraId="029C0345" w14:textId="5697B932" w:rsidR="00F9344D" w:rsidRPr="00FD6770" w:rsidRDefault="00F9344D" w:rsidP="00FD67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Odbyło się głosowanie w tej sprawie. </w:t>
      </w:r>
      <w:r w:rsidRPr="00037E70">
        <w:rPr>
          <w:rFonts w:ascii="Times New Roman" w:hAnsi="Times New Roman" w:cs="Times New Roman"/>
          <w:sz w:val="24"/>
          <w:szCs w:val="24"/>
        </w:rPr>
        <w:t xml:space="preserve">Spośród obecnych </w:t>
      </w:r>
      <w:r w:rsidR="00FD6770">
        <w:rPr>
          <w:rFonts w:ascii="Times New Roman" w:hAnsi="Times New Roman" w:cs="Times New Roman"/>
          <w:sz w:val="24"/>
          <w:szCs w:val="24"/>
        </w:rPr>
        <w:t>5</w:t>
      </w:r>
      <w:r w:rsidRPr="00037E70">
        <w:rPr>
          <w:rFonts w:ascii="Times New Roman" w:hAnsi="Times New Roman" w:cs="Times New Roman"/>
          <w:sz w:val="24"/>
          <w:szCs w:val="24"/>
        </w:rPr>
        <w:t xml:space="preserve"> radnych, za </w:t>
      </w:r>
      <w:r>
        <w:rPr>
          <w:rFonts w:ascii="Times New Roman" w:hAnsi="Times New Roman" w:cs="Times New Roman"/>
          <w:sz w:val="24"/>
          <w:szCs w:val="24"/>
        </w:rPr>
        <w:t xml:space="preserve">uwzględnianiem petycji </w:t>
      </w:r>
      <w:r w:rsidRPr="00037E70">
        <w:rPr>
          <w:rFonts w:ascii="Times New Roman" w:hAnsi="Times New Roman" w:cs="Times New Roman"/>
          <w:sz w:val="24"/>
          <w:szCs w:val="24"/>
        </w:rPr>
        <w:t xml:space="preserve">głosowało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7E70">
        <w:rPr>
          <w:rFonts w:ascii="Times New Roman" w:hAnsi="Times New Roman" w:cs="Times New Roman"/>
          <w:sz w:val="24"/>
          <w:szCs w:val="24"/>
        </w:rPr>
        <w:t xml:space="preserve">radnych. Nie było głosów „przeciw” ani „wstrzymujących się”.  </w:t>
      </w:r>
    </w:p>
    <w:p w14:paraId="33A736FC" w14:textId="77777777" w:rsidR="00FD6770" w:rsidRDefault="00F9344D" w:rsidP="00F934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44D">
        <w:rPr>
          <w:rFonts w:ascii="Times New Roman" w:hAnsi="Times New Roman" w:cs="Times New Roman"/>
          <w:b/>
          <w:bCs/>
          <w:sz w:val="24"/>
          <w:szCs w:val="24"/>
        </w:rPr>
        <w:t xml:space="preserve">Ad. 5 </w:t>
      </w:r>
      <w:r>
        <w:rPr>
          <w:rFonts w:ascii="Times New Roman" w:hAnsi="Times New Roman" w:cs="Times New Roman"/>
          <w:sz w:val="24"/>
          <w:szCs w:val="24"/>
        </w:rPr>
        <w:t>Przewodnicząca Komisji Skarg, Wniosków i Petycji p. Ewa Korytkowska przedstawiła petycję wniesioną przez</w:t>
      </w:r>
      <w:r>
        <w:rPr>
          <w:rFonts w:ascii="Times New Roman" w:hAnsi="Times New Roman" w:cs="Times New Roman"/>
          <w:sz w:val="24"/>
          <w:szCs w:val="24"/>
        </w:rPr>
        <w:t xml:space="preserve"> rodziców uczniów klas 1A i 1B Szkoły podstawowej im. Antoniego </w:t>
      </w:r>
      <w:r>
        <w:rPr>
          <w:rFonts w:ascii="Times New Roman" w:hAnsi="Times New Roman" w:cs="Times New Roman"/>
          <w:sz w:val="24"/>
          <w:szCs w:val="24"/>
        </w:rPr>
        <w:br/>
        <w:t xml:space="preserve">i Jakuba Wagów w Grabowie </w:t>
      </w:r>
      <w:r w:rsidR="00E61A0A">
        <w:rPr>
          <w:rFonts w:ascii="Times New Roman" w:hAnsi="Times New Roman" w:cs="Times New Roman"/>
          <w:sz w:val="24"/>
          <w:szCs w:val="24"/>
        </w:rPr>
        <w:t xml:space="preserve">w sprawie pozostawienia dwóch oddzielnych klas z rocznika 2017. </w:t>
      </w:r>
    </w:p>
    <w:p w14:paraId="1B1F90B6" w14:textId="0052ED5B" w:rsidR="00F9344D" w:rsidRPr="00FD6770" w:rsidRDefault="00FD6770" w:rsidP="00F9344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770">
        <w:rPr>
          <w:rFonts w:ascii="Times New Roman" w:hAnsi="Times New Roman" w:cs="Times New Roman"/>
          <w:sz w:val="24"/>
          <w:szCs w:val="24"/>
        </w:rPr>
        <w:lastRenderedPageBreak/>
        <w:t xml:space="preserve">Po przeanalizowaniu argumentów przedstawionych w petycji oraz po konsultacjach </w:t>
      </w:r>
      <w:r>
        <w:rPr>
          <w:rFonts w:ascii="Times New Roman" w:hAnsi="Times New Roman" w:cs="Times New Roman"/>
          <w:sz w:val="24"/>
          <w:szCs w:val="24"/>
        </w:rPr>
        <w:br/>
      </w:r>
      <w:r w:rsidRPr="00FD6770">
        <w:rPr>
          <w:rFonts w:ascii="Times New Roman" w:hAnsi="Times New Roman" w:cs="Times New Roman"/>
          <w:sz w:val="24"/>
          <w:szCs w:val="24"/>
        </w:rPr>
        <w:t xml:space="preserve">z przedstawicielami jednostki oświatowej, </w:t>
      </w:r>
      <w:r w:rsidRPr="00FD6770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komisja uznała petycję za zasadną</w:t>
      </w:r>
      <w:r w:rsidRPr="00FD6770">
        <w:rPr>
          <w:rFonts w:ascii="Times New Roman" w:hAnsi="Times New Roman" w:cs="Times New Roman"/>
          <w:sz w:val="24"/>
          <w:szCs w:val="24"/>
        </w:rPr>
        <w:t>.</w:t>
      </w:r>
    </w:p>
    <w:p w14:paraId="2B8DA0ED" w14:textId="0AA64236" w:rsidR="00FD6770" w:rsidRDefault="00FD6770" w:rsidP="00FD67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Komisji Skarg, Wniosków i Petycji złożyła wniosek, aby petycja ta została uwzględniona. </w:t>
      </w:r>
    </w:p>
    <w:p w14:paraId="73636342" w14:textId="4AE24345" w:rsidR="00FD6770" w:rsidRDefault="00FD6770" w:rsidP="00FD67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Odbyło się głosowanie w tej sprawie. </w:t>
      </w:r>
      <w:r w:rsidRPr="00037E70">
        <w:rPr>
          <w:rFonts w:ascii="Times New Roman" w:hAnsi="Times New Roman" w:cs="Times New Roman"/>
          <w:sz w:val="24"/>
          <w:szCs w:val="24"/>
        </w:rPr>
        <w:t xml:space="preserve">Spośród obecnych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37E70">
        <w:rPr>
          <w:rFonts w:ascii="Times New Roman" w:hAnsi="Times New Roman" w:cs="Times New Roman"/>
          <w:sz w:val="24"/>
          <w:szCs w:val="24"/>
        </w:rPr>
        <w:t xml:space="preserve"> radnych, za </w:t>
      </w:r>
      <w:r>
        <w:rPr>
          <w:rFonts w:ascii="Times New Roman" w:hAnsi="Times New Roman" w:cs="Times New Roman"/>
          <w:sz w:val="24"/>
          <w:szCs w:val="24"/>
        </w:rPr>
        <w:t xml:space="preserve">nieuwzględnianiem petycji </w:t>
      </w:r>
      <w:r w:rsidRPr="00037E70">
        <w:rPr>
          <w:rFonts w:ascii="Times New Roman" w:hAnsi="Times New Roman" w:cs="Times New Roman"/>
          <w:sz w:val="24"/>
          <w:szCs w:val="24"/>
        </w:rPr>
        <w:t xml:space="preserve">głosowało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037E70">
        <w:rPr>
          <w:rFonts w:ascii="Times New Roman" w:hAnsi="Times New Roman" w:cs="Times New Roman"/>
          <w:sz w:val="24"/>
          <w:szCs w:val="24"/>
        </w:rPr>
        <w:t xml:space="preserve">radnych. Nie było głosów „przeciw” ani „wstrzymujących się”.  </w:t>
      </w:r>
    </w:p>
    <w:p w14:paraId="70DC7CC2" w14:textId="7F308BFD" w:rsidR="00FD6770" w:rsidRPr="009D4005" w:rsidRDefault="00FD6770" w:rsidP="00FD67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005">
        <w:rPr>
          <w:rFonts w:ascii="Times New Roman" w:hAnsi="Times New Roman" w:cs="Times New Roman"/>
          <w:b/>
          <w:sz w:val="24"/>
          <w:szCs w:val="24"/>
        </w:rPr>
        <w:t xml:space="preserve">Ad.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9D400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Brak wolnych wniosków.</w:t>
      </w:r>
    </w:p>
    <w:p w14:paraId="55AB0640" w14:textId="4DF515FD" w:rsidR="00FD6770" w:rsidRDefault="00FD6770" w:rsidP="00FD677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005">
        <w:rPr>
          <w:rFonts w:ascii="Times New Roman" w:hAnsi="Times New Roman" w:cs="Times New Roman"/>
          <w:b/>
          <w:sz w:val="24"/>
          <w:szCs w:val="24"/>
        </w:rPr>
        <w:t xml:space="preserve">Ad.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9D40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005">
        <w:rPr>
          <w:rFonts w:ascii="Times New Roman" w:hAnsi="Times New Roman" w:cs="Times New Roman"/>
          <w:sz w:val="24"/>
          <w:szCs w:val="24"/>
        </w:rPr>
        <w:t>Ze względu na wyczerpanie porządku dziennego Przewodnicząca Komisji</w:t>
      </w:r>
      <w:r w:rsidRPr="009D4005">
        <w:rPr>
          <w:rFonts w:ascii="Times New Roman" w:eastAsia="Calibri" w:hAnsi="Times New Roman" w:cs="Times New Roman"/>
          <w:bCs/>
          <w:sz w:val="24"/>
          <w:szCs w:val="24"/>
        </w:rPr>
        <w:t xml:space="preserve"> Skarg, Wniosków i Petycji</w:t>
      </w:r>
      <w:r w:rsidRPr="009D40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4005">
        <w:rPr>
          <w:rFonts w:ascii="Times New Roman" w:hAnsi="Times New Roman" w:cs="Times New Roman"/>
          <w:sz w:val="24"/>
          <w:szCs w:val="24"/>
        </w:rPr>
        <w:t xml:space="preserve">Rady Gminy Grabowo p. </w:t>
      </w:r>
      <w:r>
        <w:rPr>
          <w:rFonts w:ascii="Times New Roman" w:hAnsi="Times New Roman" w:cs="Times New Roman"/>
          <w:sz w:val="24"/>
          <w:szCs w:val="24"/>
        </w:rPr>
        <w:t>Ewa Korytkowska</w:t>
      </w:r>
      <w:r w:rsidRPr="009D4005">
        <w:rPr>
          <w:rFonts w:ascii="Times New Roman" w:hAnsi="Times New Roman" w:cs="Times New Roman"/>
          <w:sz w:val="24"/>
          <w:szCs w:val="24"/>
        </w:rPr>
        <w:t xml:space="preserve"> </w:t>
      </w:r>
      <w:r w:rsidRPr="009D4005">
        <w:rPr>
          <w:rFonts w:ascii="Times New Roman" w:hAnsi="Times New Roman" w:cs="Times New Roman"/>
          <w:color w:val="000000"/>
          <w:sz w:val="24"/>
          <w:szCs w:val="24"/>
        </w:rPr>
        <w:t xml:space="preserve">podziękowała wszystkim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D4005">
        <w:rPr>
          <w:rFonts w:ascii="Times New Roman" w:hAnsi="Times New Roman" w:cs="Times New Roman"/>
          <w:color w:val="000000"/>
          <w:sz w:val="24"/>
          <w:szCs w:val="24"/>
        </w:rPr>
        <w:t xml:space="preserve">za udział i </w:t>
      </w:r>
      <w:r w:rsidRPr="009D4005">
        <w:rPr>
          <w:rFonts w:ascii="Times New Roman" w:hAnsi="Times New Roman" w:cs="Times New Roman"/>
          <w:sz w:val="24"/>
          <w:szCs w:val="24"/>
        </w:rPr>
        <w:t xml:space="preserve">zamknęła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D4005">
        <w:rPr>
          <w:rFonts w:ascii="Times New Roman" w:hAnsi="Times New Roman" w:cs="Times New Roman"/>
          <w:sz w:val="24"/>
          <w:szCs w:val="24"/>
        </w:rPr>
        <w:t xml:space="preserve"> posiedzenie </w:t>
      </w:r>
      <w:r w:rsidRPr="009D4005">
        <w:rPr>
          <w:rFonts w:ascii="Times New Roman" w:hAnsi="Times New Roman" w:cs="Times New Roman"/>
          <w:color w:val="000000"/>
          <w:sz w:val="24"/>
          <w:szCs w:val="24"/>
        </w:rPr>
        <w:t>Komisji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Skarg Wniosków i Petycji. </w:t>
      </w:r>
    </w:p>
    <w:p w14:paraId="002B8B9C" w14:textId="77777777" w:rsidR="00FD6770" w:rsidRPr="00F61DC8" w:rsidRDefault="00FD6770" w:rsidP="00FD67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BB51F" w14:textId="77777777" w:rsidR="00FD6770" w:rsidRPr="009D4005" w:rsidRDefault="00FD6770" w:rsidP="00FD677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4005">
        <w:rPr>
          <w:rFonts w:ascii="Times New Roman" w:hAnsi="Times New Roman" w:cs="Times New Roman"/>
          <w:b/>
          <w:sz w:val="24"/>
          <w:szCs w:val="24"/>
        </w:rPr>
        <w:t xml:space="preserve">Przewodnicząca Komisji </w:t>
      </w:r>
      <w:r w:rsidRPr="009D4005">
        <w:rPr>
          <w:rFonts w:ascii="Times New Roman" w:eastAsia="Calibri" w:hAnsi="Times New Roman" w:cs="Times New Roman"/>
          <w:b/>
          <w:bCs/>
          <w:sz w:val="24"/>
          <w:szCs w:val="24"/>
        </w:rPr>
        <w:t>Skarg, Wniosków i Petycji</w:t>
      </w:r>
    </w:p>
    <w:p w14:paraId="4B002101" w14:textId="77777777" w:rsidR="00FD6770" w:rsidRDefault="00FD6770" w:rsidP="00FD6770"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D4005">
        <w:rPr>
          <w:rFonts w:ascii="Times New Roman" w:hAnsi="Times New Roman" w:cs="Times New Roman"/>
          <w:b/>
          <w:sz w:val="24"/>
          <w:szCs w:val="24"/>
        </w:rPr>
        <w:t xml:space="preserve">/-/  </w:t>
      </w:r>
      <w:r>
        <w:rPr>
          <w:rFonts w:ascii="Times New Roman" w:hAnsi="Times New Roman" w:cs="Times New Roman"/>
          <w:b/>
          <w:sz w:val="24"/>
          <w:szCs w:val="24"/>
        </w:rPr>
        <w:t xml:space="preserve">Ewa Korytkowska </w:t>
      </w:r>
    </w:p>
    <w:p w14:paraId="13E0FAB2" w14:textId="1F742851" w:rsidR="00F9344D" w:rsidRDefault="00F9344D" w:rsidP="00F934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B6D4A" w14:textId="77777777" w:rsidR="00FD6770" w:rsidRPr="00F9344D" w:rsidRDefault="00FD6770" w:rsidP="00F934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D6770" w:rsidRPr="00F93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B538F"/>
    <w:multiLevelType w:val="hybridMultilevel"/>
    <w:tmpl w:val="4E8CA4F8"/>
    <w:lvl w:ilvl="0" w:tplc="69AC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450F1"/>
    <w:multiLevelType w:val="hybridMultilevel"/>
    <w:tmpl w:val="832003EC"/>
    <w:lvl w:ilvl="0" w:tplc="C2E8C0C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A0C3C"/>
    <w:multiLevelType w:val="hybridMultilevel"/>
    <w:tmpl w:val="05EC769A"/>
    <w:lvl w:ilvl="0" w:tplc="FB1CF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898820">
    <w:abstractNumId w:val="2"/>
  </w:num>
  <w:num w:numId="2" w16cid:durableId="124548620">
    <w:abstractNumId w:val="0"/>
  </w:num>
  <w:num w:numId="3" w16cid:durableId="542249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C4"/>
    <w:rsid w:val="003615C4"/>
    <w:rsid w:val="00A418B8"/>
    <w:rsid w:val="00A95CB9"/>
    <w:rsid w:val="00E61A0A"/>
    <w:rsid w:val="00F9344D"/>
    <w:rsid w:val="00FD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FEC8B"/>
  <w15:chartTrackingRefBased/>
  <w15:docId w15:val="{B3DF3E58-85FE-486B-868E-1A089401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5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15C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934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bowo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662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2025-08-06T07:55:00Z</dcterms:created>
  <dcterms:modified xsi:type="dcterms:W3CDTF">2025-08-06T09:04:00Z</dcterms:modified>
</cp:coreProperties>
</file>