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4066" w14:textId="1EF1DCB1" w:rsidR="007417A5" w:rsidRPr="00442AD3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AD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XV</w:t>
      </w:r>
      <w:r w:rsidR="007E6DF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B427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7E6DF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C71B1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0C315962" w14:textId="6819143D" w:rsidR="007417A5" w:rsidRPr="00F15075" w:rsidRDefault="005B427C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</w:t>
      </w:r>
      <w:r w:rsidR="007417A5"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Grabowo </w:t>
      </w:r>
    </w:p>
    <w:p w14:paraId="5C3EAD49" w14:textId="2CA1B93F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przeprowadzonej w dniu </w:t>
      </w:r>
      <w:r w:rsidR="005B427C">
        <w:rPr>
          <w:rFonts w:ascii="Times New Roman" w:hAnsi="Times New Roman" w:cs="Times New Roman"/>
          <w:b/>
          <w:bCs/>
          <w:sz w:val="24"/>
          <w:szCs w:val="24"/>
        </w:rPr>
        <w:t>27 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6B8ABB8F" w14:textId="77777777" w:rsidR="007417A5" w:rsidRDefault="007417A5" w:rsidP="00741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A4852" w14:textId="586A991F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Początek posiedzenia- godzina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0, zakończenie 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0C556DD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Obradom przewodniczył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rzewodniczący Rady Gminy p. </w:t>
      </w:r>
      <w:r>
        <w:rPr>
          <w:rFonts w:ascii="Times New Roman" w:eastAsia="Times New Roman" w:hAnsi="Times New Roman" w:cs="Times New Roman"/>
          <w:sz w:val="24"/>
          <w:szCs w:val="24"/>
        </w:rPr>
        <w:t>Edward Chrzanowski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A25DC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F3D6E2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Obecni na sesji:</w:t>
      </w:r>
    </w:p>
    <w:p w14:paraId="7D877C28" w14:textId="6029DA57" w:rsidR="007417A5" w:rsidRPr="00586F6A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Radni według załączonej listy obecności (lista obecności stanowi załącznik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br/>
        <w:t>do protokołu).</w:t>
      </w:r>
    </w:p>
    <w:p w14:paraId="5BE66918" w14:textId="77777777" w:rsidR="007417A5" w:rsidRPr="006F1D5F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BCCF7" w14:textId="7B3007F2" w:rsidR="007417A5" w:rsidRPr="007E6DFB" w:rsidRDefault="007417A5" w:rsidP="007E6D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Ponadto, w sesji udział wzięli:</w:t>
      </w:r>
    </w:p>
    <w:p w14:paraId="65A3228E" w14:textId="0A7B5CA0" w:rsidR="007417A5" w:rsidRPr="00E922EA" w:rsidRDefault="007417A5" w:rsidP="007417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C48">
        <w:rPr>
          <w:rFonts w:ascii="Times New Roman" w:eastAsia="Times New Roman" w:hAnsi="Times New Roman" w:cs="Times New Roman"/>
          <w:sz w:val="24"/>
          <w:szCs w:val="24"/>
        </w:rPr>
        <w:t xml:space="preserve">Wójt Gminy Grabowo – p. Andrzej Piętka </w:t>
      </w:r>
    </w:p>
    <w:p w14:paraId="3E71811F" w14:textId="40AA19CA" w:rsidR="007417A5" w:rsidRDefault="007417A5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Skarbnik Gminy – p. Edyta Mosakowska </w:t>
      </w:r>
    </w:p>
    <w:p w14:paraId="58AC4095" w14:textId="42B5D7E6" w:rsidR="007417A5" w:rsidRDefault="007E6DFB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Kierownik referatu – p. Rafał Załęcki </w:t>
      </w:r>
    </w:p>
    <w:p w14:paraId="19485E26" w14:textId="75F87A37" w:rsidR="007417A5" w:rsidRDefault="007E6DFB" w:rsidP="007417A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referatu – p. Izabela Konopka</w:t>
      </w:r>
    </w:p>
    <w:p w14:paraId="08509C25" w14:textId="77777777" w:rsidR="007417A5" w:rsidRPr="00586F6A" w:rsidRDefault="007417A5" w:rsidP="007417A5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2DDBC" w14:textId="77777777" w:rsidR="007417A5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121CF" w14:textId="77777777" w:rsidR="007417A5" w:rsidRPr="005B1298" w:rsidRDefault="007417A5" w:rsidP="007417A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Ustalony </w:t>
      </w:r>
      <w:r w:rsidRPr="005B12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porządek obrad:</w:t>
      </w:r>
    </w:p>
    <w:p w14:paraId="0A86408A" w14:textId="77777777" w:rsidR="005B427C" w:rsidRPr="005B427C" w:rsidRDefault="005B427C" w:rsidP="005B427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7C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5B669A90" w14:textId="77777777" w:rsidR="005B427C" w:rsidRPr="005B427C" w:rsidRDefault="005B427C" w:rsidP="005B427C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27C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0A447B81" w14:textId="77777777" w:rsidR="005B427C" w:rsidRPr="005B427C" w:rsidRDefault="005B427C" w:rsidP="005B427C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4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zawarcia umowy partnerstwa na realizację projektu </w:t>
      </w:r>
      <w:r w:rsidRPr="005B427C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pn. „Rozwój Klastra Energii Grabowo”.</w:t>
      </w:r>
    </w:p>
    <w:p w14:paraId="0042BAA4" w14:textId="77777777" w:rsidR="005B427C" w:rsidRPr="005B427C" w:rsidRDefault="005B427C" w:rsidP="005B427C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427C">
        <w:rPr>
          <w:rFonts w:ascii="Times New Roman" w:eastAsia="Calibri" w:hAnsi="Times New Roman" w:cs="Times New Roman"/>
          <w:sz w:val="24"/>
          <w:szCs w:val="24"/>
        </w:rPr>
        <w:t>Interpelacje radnych.</w:t>
      </w:r>
    </w:p>
    <w:p w14:paraId="1AFED097" w14:textId="77777777" w:rsidR="005B427C" w:rsidRPr="005B427C" w:rsidRDefault="005B427C" w:rsidP="005B427C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427C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3C94EE60" w14:textId="77777777" w:rsidR="005B427C" w:rsidRPr="005B427C" w:rsidRDefault="005B427C" w:rsidP="005B427C">
      <w:pPr>
        <w:keepNext/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427C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55F30D3A" w14:textId="1453D9D4" w:rsidR="00746BE3" w:rsidRDefault="00746BE3"/>
    <w:p w14:paraId="39032C2C" w14:textId="77777777" w:rsidR="007417A5" w:rsidRPr="00DF133D" w:rsidRDefault="007417A5" w:rsidP="007417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33D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obrad:</w:t>
      </w:r>
    </w:p>
    <w:p w14:paraId="49C25360" w14:textId="7E75D3FE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427C">
        <w:rPr>
          <w:rFonts w:ascii="Times New Roman" w:eastAsia="Times New Roman" w:hAnsi="Times New Roman" w:cs="Times New Roman"/>
          <w:sz w:val="24"/>
          <w:szCs w:val="24"/>
        </w:rPr>
        <w:t>XV</w:t>
      </w:r>
      <w:r w:rsidR="007E6DFB" w:rsidRPr="005B427C">
        <w:rPr>
          <w:rFonts w:ascii="Times New Roman" w:eastAsia="Times New Roman" w:hAnsi="Times New Roman" w:cs="Times New Roman"/>
          <w:sz w:val="24"/>
          <w:szCs w:val="24"/>
        </w:rPr>
        <w:t>I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6DFB" w:rsidRPr="005B427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nad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>zwyczajną Sesję Rady Gminy Grabowo otworzył p. Edward Chrzanowski – Przewodniczący Rady, który powitał radnych i wszystkich przybyłych na sesję. Na podstawie listy obecności stwierdził, że na stan 15 radnych w sesji uczestniczy 1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radnych, co stanowi kworum niezbędne do przeprowadzenia obrad i umożliwia przeprowadzenie ważnych spraw wyborów oraz podejmowanie prawomocnych uchwał. </w:t>
      </w:r>
    </w:p>
    <w:p w14:paraId="0974A126" w14:textId="0952A100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Ad. 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Punkt ten przewiduje przyjęcie protokołu z poprzedniej sesji. Przewodniczący Rady Gminy poinformował zebranych, że protokół z </w:t>
      </w:r>
      <w:r w:rsidR="00047F67">
        <w:rPr>
          <w:rFonts w:ascii="Times New Roman" w:eastAsia="Times New Roman" w:hAnsi="Times New Roman" w:cs="Times New Roman"/>
          <w:sz w:val="24"/>
          <w:szCs w:val="24"/>
        </w:rPr>
        <w:t>X</w:t>
      </w:r>
      <w:r w:rsidR="007E6DFB">
        <w:rPr>
          <w:rFonts w:ascii="Times New Roman" w:eastAsia="Times New Roman" w:hAnsi="Times New Roman" w:cs="Times New Roman"/>
          <w:sz w:val="24"/>
          <w:szCs w:val="24"/>
        </w:rPr>
        <w:t>VI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sesji był dostępny do wglądu w pokoju obsługi rady oraz na stronie Biuletynu Informacji Publicznej Gminy Grabowo. </w:t>
      </w:r>
    </w:p>
    <w:p w14:paraId="5A56E3B4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526A535F" w14:textId="77777777" w:rsidR="007417A5" w:rsidRPr="00DF133D" w:rsidRDefault="007417A5" w:rsidP="007417A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Protokół z poprzedniej sesji RG przyjęty został jednogłośnie w zapisanym brzmieniu. </w:t>
      </w:r>
    </w:p>
    <w:p w14:paraId="01089EA7" w14:textId="77777777" w:rsidR="005B427C" w:rsidRDefault="007417A5" w:rsidP="005B42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>W głosowaniu jawnym spośród obecnych 1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protokołu w zapisanym brzmieniu głosowało 1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</w:t>
      </w:r>
    </w:p>
    <w:p w14:paraId="2E542E59" w14:textId="72A10EAC" w:rsidR="00047F67" w:rsidRPr="005B427C" w:rsidRDefault="00047F67" w:rsidP="005B42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 w:rsidR="005B427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="005B427C" w:rsidRPr="005B427C">
        <w:rPr>
          <w:rFonts w:ascii="Times New Roman" w:eastAsia="Calibri" w:hAnsi="Times New Roman" w:cs="Times New Roman"/>
          <w:sz w:val="24"/>
          <w:szCs w:val="24"/>
          <w:lang w:eastAsia="pl-PL"/>
        </w:rPr>
        <w:t>zawarcia umowy partnerstwa na realizację projektu pn. „Rozwój Klastra Energii Grabowo”.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przedstawiła Pani </w:t>
      </w:r>
      <w:r w:rsidR="000015E5">
        <w:rPr>
          <w:rFonts w:ascii="Times New Roman" w:eastAsia="Times New Roman" w:hAnsi="Times New Roman" w:cs="Times New Roman"/>
          <w:bCs/>
          <w:sz w:val="24"/>
          <w:szCs w:val="24"/>
        </w:rPr>
        <w:t>Izabela Konopka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(projekt uchwały stanowi załącznik nr </w:t>
      </w:r>
      <w:r w:rsidR="005B427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6E82D981" w14:textId="77777777" w:rsidR="00047F67" w:rsidRDefault="00047F67" w:rsidP="00047F6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08E1D9FA" w14:textId="10F879E1" w:rsidR="00047F67" w:rsidRPr="00901A98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B740810" w14:textId="687161DB" w:rsidR="00047F67" w:rsidRDefault="00047F67" w:rsidP="00047F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5B42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A0D566" w14:textId="77777777" w:rsidR="0068132E" w:rsidRDefault="0068132E" w:rsidP="003678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DD071" w14:textId="5D1CE0B9" w:rsidR="00367802" w:rsidRDefault="00367802" w:rsidP="0036780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 w:rsidR="005B427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89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Interpelacje radnych </w:t>
      </w:r>
      <w:r w:rsidR="005B42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– brak </w:t>
      </w:r>
    </w:p>
    <w:p w14:paraId="3D84361B" w14:textId="77777777" w:rsidR="002D02F4" w:rsidRPr="007E4898" w:rsidRDefault="002D02F4" w:rsidP="003678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81A619" w14:textId="0F6BE2F1" w:rsidR="00367802" w:rsidRDefault="00367802" w:rsidP="00367802">
      <w:pPr>
        <w:rPr>
          <w:rFonts w:ascii="Times New Roman" w:hAnsi="Times New Roman" w:cs="Times New Roman"/>
          <w:b/>
          <w:sz w:val="24"/>
          <w:szCs w:val="24"/>
        </w:rPr>
      </w:pPr>
      <w:r w:rsidRPr="00DD1371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5B427C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Wolne wnioski </w:t>
      </w:r>
    </w:p>
    <w:p w14:paraId="1C2D0865" w14:textId="00301CC0" w:rsidR="005B427C" w:rsidRDefault="005B427C" w:rsidP="0036780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tym miejscu głos zabrał Pan Andrzej Piętka Wójt Gminy Grabowo, który poinformował </w:t>
      </w:r>
      <w:r w:rsidR="00FA421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o podjęciu przez Radę Miejską w Stawiskach uchwały Nr XVIII/87/25 z dnia 4 listopada 2025 r. w sprawie przystąpienia do sporządzenia Miejscowego Planu Zagospodarowania Przestrzennego dla części obrębów Mieczki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Sucholaszczki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Żelazki, </w:t>
      </w:r>
      <w:r w:rsidR="00FA4211">
        <w:rPr>
          <w:rFonts w:ascii="Times New Roman" w:hAnsi="Times New Roman" w:cs="Times New Roman"/>
          <w:bCs/>
          <w:sz w:val="24"/>
          <w:szCs w:val="24"/>
        </w:rPr>
        <w:t xml:space="preserve">Rogale, Rostki, Cedry, Sokoły, Tafiły, Lisy, Romany, Stawiski w Gminie Stawiski. </w:t>
      </w:r>
    </w:p>
    <w:p w14:paraId="4067156B" w14:textId="189BC929" w:rsidR="00367802" w:rsidRPr="00C909A6" w:rsidRDefault="00367802" w:rsidP="0036780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6C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FA421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Ze względu na wyczerpanie porządku obrad Przewodniczący rady gminy p.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Edward Chrzanowski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podziękował radnym za udział i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2D02F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5B42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D02F4"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27C">
        <w:rPr>
          <w:rFonts w:ascii="Times New Roman" w:hAnsi="Times New Roman" w:cs="Times New Roman"/>
          <w:color w:val="000000"/>
          <w:sz w:val="24"/>
          <w:szCs w:val="24"/>
        </w:rPr>
        <w:t>nad</w:t>
      </w:r>
      <w:r>
        <w:rPr>
          <w:rFonts w:ascii="Times New Roman" w:hAnsi="Times New Roman" w:cs="Times New Roman"/>
          <w:color w:val="000000"/>
          <w:sz w:val="24"/>
          <w:szCs w:val="24"/>
        </w:rPr>
        <w:t>zwyczajną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 sesję Rady Gminy Grabowo.</w:t>
      </w:r>
    </w:p>
    <w:p w14:paraId="4DAD6E35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9B3E9" w14:textId="77777777" w:rsidR="00367802" w:rsidRPr="00C909A6" w:rsidRDefault="00367802" w:rsidP="0036780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Gminy</w:t>
      </w:r>
    </w:p>
    <w:p w14:paraId="1B44ACA9" w14:textId="1F279E27" w:rsidR="00047F67" w:rsidRDefault="00367802" w:rsidP="0036780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Edward Chrzanowski</w:t>
      </w:r>
    </w:p>
    <w:p w14:paraId="1960E8D6" w14:textId="77777777" w:rsidR="00047F67" w:rsidRPr="00047F67" w:rsidRDefault="00047F67" w:rsidP="00047F6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7F67" w:rsidRPr="00047F67" w:rsidSect="00FA421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354"/>
    <w:multiLevelType w:val="hybridMultilevel"/>
    <w:tmpl w:val="FFFFFFFF"/>
    <w:lvl w:ilvl="0" w:tplc="B0043E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3618"/>
    <w:multiLevelType w:val="multilevel"/>
    <w:tmpl w:val="ED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7522"/>
    <w:multiLevelType w:val="hybridMultilevel"/>
    <w:tmpl w:val="A7AE6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6018"/>
    <w:multiLevelType w:val="multilevel"/>
    <w:tmpl w:val="7F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6988">
    <w:abstractNumId w:val="0"/>
  </w:num>
  <w:num w:numId="2" w16cid:durableId="1333145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2282350">
    <w:abstractNumId w:val="1"/>
  </w:num>
  <w:num w:numId="4" w16cid:durableId="1822579562">
    <w:abstractNumId w:val="3"/>
  </w:num>
  <w:num w:numId="5" w16cid:durableId="24268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5"/>
    <w:rsid w:val="000015E5"/>
    <w:rsid w:val="00047F67"/>
    <w:rsid w:val="000627E6"/>
    <w:rsid w:val="001E3AB2"/>
    <w:rsid w:val="001F07C4"/>
    <w:rsid w:val="002D02F4"/>
    <w:rsid w:val="00321C79"/>
    <w:rsid w:val="00367802"/>
    <w:rsid w:val="005B427C"/>
    <w:rsid w:val="0068132E"/>
    <w:rsid w:val="007417A5"/>
    <w:rsid w:val="00746BE3"/>
    <w:rsid w:val="007D1D79"/>
    <w:rsid w:val="007E6DFB"/>
    <w:rsid w:val="008045B2"/>
    <w:rsid w:val="008C71B1"/>
    <w:rsid w:val="008D1038"/>
    <w:rsid w:val="008D6B01"/>
    <w:rsid w:val="009260EE"/>
    <w:rsid w:val="009E2F95"/>
    <w:rsid w:val="009F0BF4"/>
    <w:rsid w:val="00A87268"/>
    <w:rsid w:val="00DB2643"/>
    <w:rsid w:val="00EA1224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DD4E"/>
  <w15:chartTrackingRefBased/>
  <w15:docId w15:val="{C9A9B76C-77F9-4A0E-8BD0-174B9F5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7A5"/>
    <w:pPr>
      <w:spacing w:after="200" w:line="276" w:lineRule="auto"/>
      <w:ind w:left="720"/>
      <w:contextualSpacing/>
      <w:jc w:val="center"/>
    </w:pPr>
  </w:style>
  <w:style w:type="paragraph" w:styleId="NormalnyWeb">
    <w:name w:val="Normal (Web)"/>
    <w:basedOn w:val="Normalny"/>
    <w:uiPriority w:val="99"/>
    <w:unhideWhenUsed/>
    <w:rsid w:val="008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2025-11-24T09:24:00Z</cp:lastPrinted>
  <dcterms:created xsi:type="dcterms:W3CDTF">2025-12-03T07:27:00Z</dcterms:created>
  <dcterms:modified xsi:type="dcterms:W3CDTF">2025-12-03T07:27:00Z</dcterms:modified>
</cp:coreProperties>
</file>